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880B7D" w14:textId="77777777" w:rsidR="005F5306" w:rsidRPr="001B5BE6" w:rsidRDefault="005F5306" w:rsidP="001B5BE6">
      <w:pPr>
        <w:spacing w:after="0" w:line="360" w:lineRule="auto"/>
        <w:rPr>
          <w:rFonts w:ascii="Times New Roman" w:hAnsi="Times New Roman" w:cs="Times New Roman"/>
          <w:noProof/>
          <w:lang w:val="en-GB"/>
        </w:rPr>
      </w:pPr>
      <w:r w:rsidRPr="001B5BE6">
        <w:rPr>
          <w:rFonts w:ascii="Times New Roman" w:hAnsi="Times New Roman" w:cs="Times New Roman"/>
          <w:noProof/>
          <w:lang w:val="en-GB"/>
        </w:rPr>
        <w:t>1. TEXT EDITING REQUIREMENTS</w:t>
      </w:r>
    </w:p>
    <w:p w14:paraId="72B7FABC" w14:textId="77777777" w:rsidR="005F5306" w:rsidRPr="001B5BE6" w:rsidRDefault="005F5306" w:rsidP="001B5BE6">
      <w:pPr>
        <w:spacing w:after="0" w:line="360" w:lineRule="auto"/>
        <w:rPr>
          <w:rFonts w:ascii="Times New Roman" w:hAnsi="Times New Roman" w:cs="Times New Roman"/>
          <w:noProof/>
          <w:lang w:val="en-GB"/>
        </w:rPr>
      </w:pPr>
    </w:p>
    <w:p w14:paraId="752DB2E4" w14:textId="77777777" w:rsidR="005F5306" w:rsidRDefault="005F5306" w:rsidP="001B5BE6">
      <w:pPr>
        <w:spacing w:after="0" w:line="360" w:lineRule="auto"/>
        <w:rPr>
          <w:rFonts w:ascii="Times New Roman" w:hAnsi="Times New Roman" w:cs="Times New Roman"/>
          <w:noProof/>
          <w:lang w:val="en-GB"/>
        </w:rPr>
      </w:pPr>
      <w:r w:rsidRPr="001B5BE6">
        <w:rPr>
          <w:rFonts w:ascii="Times New Roman" w:hAnsi="Times New Roman" w:cs="Times New Roman"/>
          <w:noProof/>
          <w:lang w:val="en-GB"/>
        </w:rPr>
        <w:t xml:space="preserve">To create a new </w:t>
      </w:r>
      <w:r w:rsidRPr="001B5BE6">
        <w:rPr>
          <w:rFonts w:ascii="Times New Roman" w:hAnsi="Times New Roman" w:cs="Times New Roman"/>
          <w:b/>
          <w:bCs/>
          <w:noProof/>
          <w:lang w:val="en-GB"/>
        </w:rPr>
        <w:t>paragraph</w:t>
      </w:r>
      <w:r w:rsidRPr="001B5BE6">
        <w:rPr>
          <w:rFonts w:ascii="Times New Roman" w:hAnsi="Times New Roman" w:cs="Times New Roman"/>
          <w:noProof/>
          <w:lang w:val="en-GB"/>
        </w:rPr>
        <w:t>, use the “Enter” key. Do not indent paragraphs using the space bar or the tab key.</w:t>
      </w:r>
    </w:p>
    <w:p w14:paraId="3B130288" w14:textId="77777777" w:rsidR="001B5BE6" w:rsidRPr="001B5BE6" w:rsidRDefault="001B5BE6" w:rsidP="001B5BE6">
      <w:pPr>
        <w:spacing w:after="0" w:line="360" w:lineRule="auto"/>
        <w:rPr>
          <w:rFonts w:ascii="Times New Roman" w:hAnsi="Times New Roman" w:cs="Times New Roman"/>
          <w:noProof/>
          <w:lang w:val="en-GB"/>
        </w:rPr>
      </w:pPr>
    </w:p>
    <w:p w14:paraId="7534D806" w14:textId="77777777" w:rsidR="005F5306" w:rsidRPr="001B5BE6" w:rsidRDefault="005F5306" w:rsidP="001B5BE6">
      <w:pPr>
        <w:spacing w:after="0" w:line="360" w:lineRule="auto"/>
        <w:rPr>
          <w:rFonts w:ascii="Times New Roman" w:hAnsi="Times New Roman" w:cs="Times New Roman"/>
          <w:noProof/>
          <w:lang w:val="en-GB"/>
        </w:rPr>
      </w:pPr>
      <w:r w:rsidRPr="001B5BE6">
        <w:rPr>
          <w:rFonts w:ascii="Times New Roman" w:hAnsi="Times New Roman" w:cs="Times New Roman"/>
          <w:b/>
          <w:bCs/>
          <w:i/>
          <w:iCs/>
          <w:noProof/>
          <w:lang w:val="en-GB"/>
        </w:rPr>
        <w:t>Italics</w:t>
      </w:r>
      <w:r w:rsidRPr="001B5BE6">
        <w:rPr>
          <w:rFonts w:ascii="Times New Roman" w:hAnsi="Times New Roman" w:cs="Times New Roman"/>
          <w:b/>
          <w:bCs/>
          <w:noProof/>
          <w:lang w:val="en-GB"/>
        </w:rPr>
        <w:t xml:space="preserve"> </w:t>
      </w:r>
      <w:r w:rsidRPr="001B5BE6">
        <w:rPr>
          <w:rFonts w:ascii="Times New Roman" w:hAnsi="Times New Roman" w:cs="Times New Roman"/>
          <w:noProof/>
          <w:lang w:val="en-GB"/>
        </w:rPr>
        <w:t>are used:</w:t>
      </w:r>
    </w:p>
    <w:p w14:paraId="0750607C" w14:textId="77777777" w:rsidR="005F5306" w:rsidRPr="001B5BE6" w:rsidRDefault="005F5306" w:rsidP="001B5BE6">
      <w:pPr>
        <w:numPr>
          <w:ilvl w:val="0"/>
          <w:numId w:val="1"/>
        </w:numPr>
        <w:spacing w:after="0" w:line="360" w:lineRule="auto"/>
        <w:rPr>
          <w:rFonts w:ascii="Times New Roman" w:hAnsi="Times New Roman" w:cs="Times New Roman"/>
          <w:noProof/>
          <w:lang w:val="en-GB"/>
        </w:rPr>
      </w:pPr>
      <w:r w:rsidRPr="001B5BE6">
        <w:rPr>
          <w:rFonts w:ascii="Times New Roman" w:hAnsi="Times New Roman" w:cs="Times New Roman"/>
          <w:noProof/>
          <w:lang w:val="en-GB"/>
        </w:rPr>
        <w:t>to indicate titles of works – textual (musical, film, electronic, etc.), including exhibition titles</w:t>
      </w:r>
    </w:p>
    <w:p w14:paraId="319223BA" w14:textId="77777777" w:rsidR="005F5306" w:rsidRPr="001B5BE6" w:rsidRDefault="005F5306" w:rsidP="001B5BE6">
      <w:pPr>
        <w:numPr>
          <w:ilvl w:val="0"/>
          <w:numId w:val="1"/>
        </w:numPr>
        <w:spacing w:after="0" w:line="360" w:lineRule="auto"/>
        <w:rPr>
          <w:rFonts w:ascii="Times New Roman" w:hAnsi="Times New Roman" w:cs="Times New Roman"/>
          <w:noProof/>
          <w:lang w:val="en-GB"/>
        </w:rPr>
      </w:pPr>
      <w:r w:rsidRPr="001B5BE6">
        <w:rPr>
          <w:rFonts w:ascii="Times New Roman" w:hAnsi="Times New Roman" w:cs="Times New Roman"/>
          <w:noProof/>
          <w:lang w:val="en-GB"/>
        </w:rPr>
        <w:t>for expressions in dialect</w:t>
      </w:r>
    </w:p>
    <w:p w14:paraId="4E7176A1" w14:textId="77777777" w:rsidR="005F5306" w:rsidRPr="001B5BE6" w:rsidRDefault="005F5306" w:rsidP="001B5BE6">
      <w:pPr>
        <w:numPr>
          <w:ilvl w:val="0"/>
          <w:numId w:val="1"/>
        </w:numPr>
        <w:spacing w:after="0" w:line="360" w:lineRule="auto"/>
        <w:rPr>
          <w:rFonts w:ascii="Times New Roman" w:hAnsi="Times New Roman" w:cs="Times New Roman"/>
          <w:noProof/>
          <w:lang w:val="en-GB"/>
        </w:rPr>
      </w:pPr>
      <w:r w:rsidRPr="001B5BE6">
        <w:rPr>
          <w:rFonts w:ascii="Times New Roman" w:hAnsi="Times New Roman" w:cs="Times New Roman"/>
          <w:noProof/>
          <w:lang w:val="en-GB"/>
        </w:rPr>
        <w:t>for expressions in a language other than the language of the text</w:t>
      </w:r>
    </w:p>
    <w:p w14:paraId="71E0D314" w14:textId="77777777" w:rsidR="005F5306" w:rsidRDefault="005F5306" w:rsidP="001B5BE6">
      <w:pPr>
        <w:numPr>
          <w:ilvl w:val="0"/>
          <w:numId w:val="1"/>
        </w:numPr>
        <w:spacing w:after="0" w:line="360" w:lineRule="auto"/>
        <w:rPr>
          <w:rFonts w:ascii="Times New Roman" w:hAnsi="Times New Roman" w:cs="Times New Roman"/>
          <w:noProof/>
          <w:lang w:val="en-GB"/>
        </w:rPr>
      </w:pPr>
      <w:r w:rsidRPr="001B5BE6">
        <w:rPr>
          <w:rFonts w:ascii="Times New Roman" w:hAnsi="Times New Roman" w:cs="Times New Roman"/>
          <w:noProof/>
          <w:lang w:val="en-GB"/>
        </w:rPr>
        <w:t>to emphasize technical or specific terms that are used in the text</w:t>
      </w:r>
    </w:p>
    <w:p w14:paraId="49ADED76" w14:textId="77777777" w:rsidR="001B5BE6" w:rsidRPr="001B5BE6" w:rsidRDefault="001B5BE6" w:rsidP="001B5BE6">
      <w:pPr>
        <w:numPr>
          <w:ilvl w:val="0"/>
          <w:numId w:val="1"/>
        </w:numPr>
        <w:spacing w:after="0" w:line="360" w:lineRule="auto"/>
        <w:rPr>
          <w:rFonts w:ascii="Times New Roman" w:hAnsi="Times New Roman" w:cs="Times New Roman"/>
          <w:noProof/>
          <w:lang w:val="en-GB"/>
        </w:rPr>
      </w:pPr>
    </w:p>
    <w:p w14:paraId="590EA93D" w14:textId="77777777" w:rsidR="005F5306" w:rsidRPr="001B5BE6" w:rsidRDefault="005F5306" w:rsidP="001B5BE6">
      <w:pPr>
        <w:spacing w:after="0" w:line="360" w:lineRule="auto"/>
        <w:rPr>
          <w:rFonts w:ascii="Times New Roman" w:hAnsi="Times New Roman" w:cs="Times New Roman"/>
          <w:noProof/>
          <w:lang w:val="en-GB"/>
        </w:rPr>
      </w:pPr>
      <w:r w:rsidRPr="001B5BE6">
        <w:rPr>
          <w:rFonts w:ascii="Times New Roman" w:hAnsi="Times New Roman" w:cs="Times New Roman"/>
          <w:b/>
          <w:bCs/>
          <w:noProof/>
          <w:lang w:val="en-GB"/>
        </w:rPr>
        <w:t>Quotation marks</w:t>
      </w:r>
      <w:r w:rsidRPr="001B5BE6">
        <w:rPr>
          <w:rFonts w:ascii="Times New Roman" w:hAnsi="Times New Roman" w:cs="Times New Roman"/>
          <w:noProof/>
          <w:lang w:val="en-GB"/>
        </w:rPr>
        <w:t xml:space="preserve"> (“ ”) are used to indicate:</w:t>
      </w:r>
    </w:p>
    <w:p w14:paraId="227F767C" w14:textId="77777777" w:rsidR="005F5306" w:rsidRPr="001B5BE6" w:rsidRDefault="005F5306" w:rsidP="001B5BE6">
      <w:pPr>
        <w:numPr>
          <w:ilvl w:val="0"/>
          <w:numId w:val="2"/>
        </w:numPr>
        <w:spacing w:after="0" w:line="360" w:lineRule="auto"/>
        <w:rPr>
          <w:rFonts w:ascii="Times New Roman" w:hAnsi="Times New Roman" w:cs="Times New Roman"/>
          <w:noProof/>
          <w:lang w:val="en-GB"/>
        </w:rPr>
      </w:pPr>
      <w:r w:rsidRPr="001B5BE6">
        <w:rPr>
          <w:rFonts w:ascii="Times New Roman" w:hAnsi="Times New Roman" w:cs="Times New Roman"/>
          <w:noProof/>
          <w:lang w:val="en-GB"/>
        </w:rPr>
        <w:t>direct quotations and statements</w:t>
      </w:r>
    </w:p>
    <w:p w14:paraId="0EF1270D" w14:textId="77777777" w:rsidR="005F5306" w:rsidRPr="001B5BE6" w:rsidRDefault="005F5306" w:rsidP="001B5BE6">
      <w:pPr>
        <w:numPr>
          <w:ilvl w:val="0"/>
          <w:numId w:val="2"/>
        </w:numPr>
        <w:spacing w:after="0" w:line="360" w:lineRule="auto"/>
        <w:rPr>
          <w:rFonts w:ascii="Times New Roman" w:hAnsi="Times New Roman" w:cs="Times New Roman"/>
          <w:noProof/>
          <w:lang w:val="en-GB"/>
        </w:rPr>
      </w:pPr>
      <w:r w:rsidRPr="001B5BE6">
        <w:rPr>
          <w:rFonts w:ascii="Times New Roman" w:hAnsi="Times New Roman" w:cs="Times New Roman"/>
          <w:noProof/>
          <w:lang w:val="en-GB"/>
        </w:rPr>
        <w:t>words or phrases used in a figurative meaning</w:t>
      </w:r>
    </w:p>
    <w:p w14:paraId="5473D372" w14:textId="77777777" w:rsidR="005F5306" w:rsidRDefault="005F5306" w:rsidP="001B5BE6">
      <w:pPr>
        <w:numPr>
          <w:ilvl w:val="0"/>
          <w:numId w:val="2"/>
        </w:numPr>
        <w:spacing w:after="0" w:line="360" w:lineRule="auto"/>
        <w:rPr>
          <w:rFonts w:ascii="Times New Roman" w:hAnsi="Times New Roman" w:cs="Times New Roman"/>
          <w:noProof/>
          <w:lang w:val="en-GB"/>
        </w:rPr>
      </w:pPr>
      <w:r w:rsidRPr="001B5BE6">
        <w:rPr>
          <w:rFonts w:ascii="Times New Roman" w:hAnsi="Times New Roman" w:cs="Times New Roman"/>
          <w:noProof/>
          <w:lang w:val="en-GB"/>
        </w:rPr>
        <w:t>inner quotation marks or quotation marks within quotation marks are indicated by a single lower (,) and upper apostrophe (‘) (Alt + 0145)</w:t>
      </w:r>
    </w:p>
    <w:p w14:paraId="10C6BC23" w14:textId="77777777" w:rsidR="001B5BE6" w:rsidRPr="001B5BE6" w:rsidRDefault="001B5BE6" w:rsidP="001B5BE6">
      <w:pPr>
        <w:spacing w:after="0" w:line="360" w:lineRule="auto"/>
        <w:ind w:left="360"/>
        <w:rPr>
          <w:rFonts w:ascii="Times New Roman" w:hAnsi="Times New Roman" w:cs="Times New Roman"/>
          <w:noProof/>
          <w:lang w:val="en-GB"/>
        </w:rPr>
      </w:pPr>
    </w:p>
    <w:p w14:paraId="7A839F51" w14:textId="77777777" w:rsidR="005F5306" w:rsidRDefault="005F5306" w:rsidP="001B5BE6">
      <w:pPr>
        <w:spacing w:after="0" w:line="360" w:lineRule="auto"/>
        <w:rPr>
          <w:rFonts w:ascii="Times New Roman" w:hAnsi="Times New Roman" w:cs="Times New Roman"/>
          <w:noProof/>
          <w:lang w:val="en-GB"/>
        </w:rPr>
      </w:pPr>
      <w:r w:rsidRPr="001B5BE6">
        <w:rPr>
          <w:rFonts w:ascii="Times New Roman" w:hAnsi="Times New Roman" w:cs="Times New Roman"/>
          <w:noProof/>
          <w:lang w:val="en-GB"/>
        </w:rPr>
        <w:t xml:space="preserve">Quotations or statements </w:t>
      </w:r>
      <w:r w:rsidRPr="001B5BE6">
        <w:rPr>
          <w:rFonts w:ascii="Times New Roman" w:hAnsi="Times New Roman" w:cs="Times New Roman"/>
          <w:b/>
          <w:bCs/>
          <w:noProof/>
          <w:lang w:val="en-GB"/>
        </w:rPr>
        <w:t>longer than 20 words</w:t>
      </w:r>
      <w:r w:rsidRPr="001B5BE6">
        <w:rPr>
          <w:rFonts w:ascii="Times New Roman" w:hAnsi="Times New Roman" w:cs="Times New Roman"/>
          <w:noProof/>
          <w:lang w:val="en-GB"/>
        </w:rPr>
        <w:t xml:space="preserve"> should be indented as a separate paragraph.</w:t>
      </w:r>
    </w:p>
    <w:p w14:paraId="458296A4" w14:textId="77777777" w:rsidR="001B5BE6" w:rsidRPr="001B5BE6" w:rsidRDefault="001B5BE6" w:rsidP="001B5BE6">
      <w:pPr>
        <w:spacing w:after="0" w:line="360" w:lineRule="auto"/>
        <w:rPr>
          <w:rFonts w:ascii="Times New Roman" w:hAnsi="Times New Roman" w:cs="Times New Roman"/>
          <w:noProof/>
          <w:lang w:val="en-GB"/>
        </w:rPr>
      </w:pPr>
    </w:p>
    <w:p w14:paraId="2683DDA3" w14:textId="727C3DB4" w:rsidR="005F5306" w:rsidRDefault="005F5306" w:rsidP="001B5BE6">
      <w:pPr>
        <w:spacing w:after="0" w:line="360" w:lineRule="auto"/>
        <w:rPr>
          <w:rFonts w:ascii="Times New Roman" w:hAnsi="Times New Roman" w:cs="Times New Roman"/>
          <w:noProof/>
          <w:lang w:val="en-GB"/>
        </w:rPr>
      </w:pPr>
      <w:r w:rsidRPr="001B5BE6">
        <w:rPr>
          <w:rFonts w:ascii="Times New Roman" w:hAnsi="Times New Roman" w:cs="Times New Roman"/>
          <w:noProof/>
          <w:lang w:val="en-GB"/>
        </w:rPr>
        <w:t xml:space="preserve">The use of the </w:t>
      </w:r>
      <w:r w:rsidRPr="001B5BE6">
        <w:rPr>
          <w:rFonts w:ascii="Times New Roman" w:hAnsi="Times New Roman" w:cs="Times New Roman"/>
          <w:b/>
          <w:bCs/>
          <w:noProof/>
          <w:lang w:val="en-GB"/>
        </w:rPr>
        <w:t>hyphen</w:t>
      </w:r>
      <w:r w:rsidRPr="001B5BE6">
        <w:rPr>
          <w:rFonts w:ascii="Times New Roman" w:hAnsi="Times New Roman" w:cs="Times New Roman"/>
          <w:noProof/>
          <w:lang w:val="en-GB"/>
        </w:rPr>
        <w:t xml:space="preserve"> (-) and the </w:t>
      </w:r>
      <w:r w:rsidRPr="001B5BE6">
        <w:rPr>
          <w:rFonts w:ascii="Times New Roman" w:hAnsi="Times New Roman" w:cs="Times New Roman"/>
          <w:b/>
          <w:bCs/>
          <w:noProof/>
          <w:lang w:val="en-GB"/>
        </w:rPr>
        <w:t>dash</w:t>
      </w:r>
      <w:r w:rsidRPr="001B5BE6">
        <w:rPr>
          <w:rFonts w:ascii="Times New Roman" w:hAnsi="Times New Roman" w:cs="Times New Roman"/>
          <w:noProof/>
          <w:lang w:val="en-GB"/>
        </w:rPr>
        <w:t xml:space="preserve"> (–) follows orthographic rules, </w:t>
      </w:r>
      <w:r w:rsidR="00F52DE7" w:rsidRPr="001B5BE6">
        <w:rPr>
          <w:rFonts w:ascii="Times New Roman" w:hAnsi="Times New Roman" w:cs="Times New Roman"/>
          <w:noProof/>
          <w:lang w:val="en-GB"/>
        </w:rPr>
        <w:t>except</w:t>
      </w:r>
      <w:r w:rsidRPr="001B5BE6">
        <w:rPr>
          <w:rFonts w:ascii="Times New Roman" w:hAnsi="Times New Roman" w:cs="Times New Roman"/>
          <w:noProof/>
          <w:lang w:val="en-GB"/>
        </w:rPr>
        <w:t xml:space="preserve"> page ranges in citations, where a hyphen is used, e.g.</w:t>
      </w:r>
      <w:r w:rsidR="00F52DE7" w:rsidRPr="001B5BE6">
        <w:rPr>
          <w:rFonts w:ascii="Times New Roman" w:hAnsi="Times New Roman" w:cs="Times New Roman"/>
          <w:noProof/>
          <w:lang w:val="en-GB"/>
        </w:rPr>
        <w:t>,</w:t>
      </w:r>
      <w:r w:rsidRPr="001B5BE6">
        <w:rPr>
          <w:rFonts w:ascii="Times New Roman" w:hAnsi="Times New Roman" w:cs="Times New Roman"/>
          <w:noProof/>
          <w:lang w:val="en-GB"/>
        </w:rPr>
        <w:t xml:space="preserve"> Mjartan (1974: 58-64).</w:t>
      </w:r>
    </w:p>
    <w:p w14:paraId="6E3FE17C" w14:textId="77777777" w:rsidR="001B5BE6" w:rsidRPr="001B5BE6" w:rsidRDefault="001B5BE6" w:rsidP="001B5BE6">
      <w:pPr>
        <w:spacing w:after="0" w:line="360" w:lineRule="auto"/>
        <w:rPr>
          <w:rFonts w:ascii="Times New Roman" w:hAnsi="Times New Roman" w:cs="Times New Roman"/>
          <w:noProof/>
          <w:lang w:val="en-GB"/>
        </w:rPr>
      </w:pPr>
    </w:p>
    <w:p w14:paraId="2BDA8FC1" w14:textId="08B7022E" w:rsidR="005F5306" w:rsidRDefault="005F5306" w:rsidP="001B5BE6">
      <w:pPr>
        <w:spacing w:after="0" w:line="360" w:lineRule="auto"/>
        <w:rPr>
          <w:rFonts w:ascii="Times New Roman" w:hAnsi="Times New Roman" w:cs="Times New Roman"/>
          <w:noProof/>
          <w:lang w:val="en-GB"/>
        </w:rPr>
      </w:pPr>
      <w:r w:rsidRPr="001B5BE6">
        <w:rPr>
          <w:rFonts w:ascii="Times New Roman" w:hAnsi="Times New Roman" w:cs="Times New Roman"/>
          <w:b/>
          <w:bCs/>
          <w:noProof/>
          <w:lang w:val="en-GB"/>
        </w:rPr>
        <w:t>Footnotes</w:t>
      </w:r>
      <w:r w:rsidRPr="001B5BE6">
        <w:rPr>
          <w:rFonts w:ascii="Times New Roman" w:hAnsi="Times New Roman" w:cs="Times New Roman"/>
          <w:noProof/>
          <w:lang w:val="en-GB"/>
        </w:rPr>
        <w:t xml:space="preserve"> should be formatted using automatic formatting (</w:t>
      </w:r>
      <w:r w:rsidR="00F52DE7" w:rsidRPr="001B5BE6">
        <w:rPr>
          <w:rFonts w:ascii="Times New Roman" w:hAnsi="Times New Roman" w:cs="Times New Roman"/>
          <w:noProof/>
          <w:lang w:val="en-GB"/>
        </w:rPr>
        <w:t xml:space="preserve">the </w:t>
      </w:r>
      <w:r w:rsidRPr="001B5BE6">
        <w:rPr>
          <w:rFonts w:ascii="Times New Roman" w:hAnsi="Times New Roman" w:cs="Times New Roman"/>
          <w:noProof/>
          <w:lang w:val="en-GB"/>
        </w:rPr>
        <w:t>References function in Word) and numbered consecutively. Footnotes are used to cite archival documents, provide comments, explanations, or supplementary information related to the main text.</w:t>
      </w:r>
    </w:p>
    <w:p w14:paraId="3DFDB27B" w14:textId="77777777" w:rsidR="001B5BE6" w:rsidRPr="001B5BE6" w:rsidRDefault="001B5BE6" w:rsidP="001B5BE6">
      <w:pPr>
        <w:spacing w:after="0" w:line="360" w:lineRule="auto"/>
        <w:rPr>
          <w:rFonts w:ascii="Times New Roman" w:hAnsi="Times New Roman" w:cs="Times New Roman"/>
          <w:noProof/>
          <w:lang w:val="en-GB"/>
        </w:rPr>
      </w:pPr>
    </w:p>
    <w:p w14:paraId="29477811" w14:textId="77777777" w:rsidR="001B5BE6" w:rsidRDefault="005F5306" w:rsidP="001B5BE6">
      <w:pPr>
        <w:spacing w:after="0" w:line="360" w:lineRule="auto"/>
        <w:rPr>
          <w:rFonts w:ascii="Times New Roman" w:hAnsi="Times New Roman" w:cs="Times New Roman"/>
          <w:noProof/>
          <w:lang w:val="en-GB"/>
        </w:rPr>
      </w:pPr>
      <w:r w:rsidRPr="001B5BE6">
        <w:rPr>
          <w:rFonts w:ascii="Times New Roman" w:hAnsi="Times New Roman" w:cs="Times New Roman"/>
          <w:noProof/>
          <w:lang w:val="en-GB"/>
        </w:rPr>
        <w:t xml:space="preserve">When first mentioned, always write out </w:t>
      </w:r>
      <w:r w:rsidR="00F52DE7" w:rsidRPr="001B5BE6">
        <w:rPr>
          <w:rFonts w:ascii="Times New Roman" w:hAnsi="Times New Roman" w:cs="Times New Roman"/>
          <w:noProof/>
          <w:lang w:val="en-GB"/>
        </w:rPr>
        <w:t xml:space="preserve">the </w:t>
      </w:r>
      <w:r w:rsidR="00F52DE7" w:rsidRPr="001B5BE6">
        <w:rPr>
          <w:rFonts w:ascii="Times New Roman" w:hAnsi="Times New Roman" w:cs="Times New Roman"/>
          <w:b/>
          <w:bCs/>
          <w:noProof/>
          <w:lang w:val="en-GB"/>
        </w:rPr>
        <w:t>full first names</w:t>
      </w:r>
      <w:r w:rsidR="00F52DE7" w:rsidRPr="001B5BE6">
        <w:rPr>
          <w:rFonts w:ascii="Times New Roman" w:hAnsi="Times New Roman" w:cs="Times New Roman"/>
          <w:noProof/>
          <w:lang w:val="en-GB"/>
        </w:rPr>
        <w:t xml:space="preserve"> of persons and the </w:t>
      </w:r>
      <w:r w:rsidRPr="001B5BE6">
        <w:rPr>
          <w:rFonts w:ascii="Times New Roman" w:hAnsi="Times New Roman" w:cs="Times New Roman"/>
          <w:b/>
          <w:bCs/>
          <w:noProof/>
          <w:lang w:val="en-GB"/>
        </w:rPr>
        <w:t>full names</w:t>
      </w:r>
      <w:r w:rsidRPr="001B5BE6">
        <w:rPr>
          <w:rFonts w:ascii="Times New Roman" w:hAnsi="Times New Roman" w:cs="Times New Roman"/>
          <w:noProof/>
          <w:lang w:val="en-GB"/>
        </w:rPr>
        <w:t xml:space="preserve"> of institutions. In subsequent text, only the initial of the first name and the surname may be used, as well as the abbreviation of the institution.</w:t>
      </w:r>
    </w:p>
    <w:p w14:paraId="7AC9BB46" w14:textId="28AA5339" w:rsidR="005F5306" w:rsidRDefault="005F5306" w:rsidP="001B5BE6">
      <w:pPr>
        <w:spacing w:after="0" w:line="360" w:lineRule="auto"/>
        <w:ind w:left="708"/>
        <w:rPr>
          <w:rFonts w:ascii="Times New Roman" w:hAnsi="Times New Roman" w:cs="Times New Roman"/>
          <w:noProof/>
          <w:lang w:val="en-GB"/>
        </w:rPr>
      </w:pPr>
      <w:r w:rsidRPr="001B5BE6">
        <w:rPr>
          <w:rFonts w:ascii="Times New Roman" w:hAnsi="Times New Roman" w:cs="Times New Roman"/>
          <w:noProof/>
          <w:lang w:val="en-GB"/>
        </w:rPr>
        <w:t>Ján Mjartan addressed folk fishing in his book. The Ústredie ľudovej umeleckej kultúry (hereinafter also ÚĽUV) was established in 1945.</w:t>
      </w:r>
    </w:p>
    <w:p w14:paraId="6AF7EE39" w14:textId="77777777" w:rsidR="001B5BE6" w:rsidRPr="001B5BE6" w:rsidRDefault="001B5BE6" w:rsidP="001B5BE6">
      <w:pPr>
        <w:spacing w:after="0" w:line="360" w:lineRule="auto"/>
        <w:ind w:left="708"/>
        <w:rPr>
          <w:rFonts w:ascii="Times New Roman" w:hAnsi="Times New Roman" w:cs="Times New Roman"/>
          <w:noProof/>
          <w:lang w:val="en-GB"/>
        </w:rPr>
      </w:pPr>
    </w:p>
    <w:p w14:paraId="2822564E" w14:textId="77777777" w:rsidR="005F5306" w:rsidRDefault="005F5306" w:rsidP="001B5BE6">
      <w:pPr>
        <w:spacing w:after="0" w:line="360" w:lineRule="auto"/>
        <w:rPr>
          <w:rFonts w:ascii="Times New Roman" w:hAnsi="Times New Roman" w:cs="Times New Roman"/>
          <w:noProof/>
          <w:lang w:val="en-GB"/>
        </w:rPr>
      </w:pPr>
      <w:r w:rsidRPr="001B5BE6">
        <w:rPr>
          <w:rFonts w:ascii="Times New Roman" w:hAnsi="Times New Roman" w:cs="Times New Roman"/>
          <w:b/>
          <w:bCs/>
          <w:noProof/>
          <w:lang w:val="en-GB"/>
        </w:rPr>
        <w:lastRenderedPageBreak/>
        <w:t>Numbers</w:t>
      </w:r>
      <w:r w:rsidRPr="001B5BE6">
        <w:rPr>
          <w:rFonts w:ascii="Times New Roman" w:hAnsi="Times New Roman" w:cs="Times New Roman"/>
          <w:noProof/>
          <w:lang w:val="en-GB"/>
        </w:rPr>
        <w:t xml:space="preserve"> are generally written out in words. Decades and centuries are written in numerals, e.g., the 1960s; the 20th century.</w:t>
      </w:r>
    </w:p>
    <w:p w14:paraId="3907D40E" w14:textId="77777777" w:rsidR="001B5BE6" w:rsidRPr="001B5BE6" w:rsidRDefault="001B5BE6" w:rsidP="001B5BE6">
      <w:pPr>
        <w:spacing w:after="0" w:line="360" w:lineRule="auto"/>
        <w:rPr>
          <w:rFonts w:ascii="Times New Roman" w:hAnsi="Times New Roman" w:cs="Times New Roman"/>
          <w:noProof/>
          <w:lang w:val="en-GB"/>
        </w:rPr>
      </w:pPr>
    </w:p>
    <w:p w14:paraId="4855BB23" w14:textId="77777777" w:rsidR="005F5306" w:rsidRDefault="005F5306" w:rsidP="001B5BE6">
      <w:pPr>
        <w:spacing w:after="0" w:line="360" w:lineRule="auto"/>
        <w:rPr>
          <w:rFonts w:ascii="Times New Roman" w:hAnsi="Times New Roman" w:cs="Times New Roman"/>
          <w:noProof/>
          <w:lang w:val="en-GB"/>
        </w:rPr>
      </w:pPr>
      <w:r w:rsidRPr="001B5BE6">
        <w:rPr>
          <w:rFonts w:ascii="Times New Roman" w:hAnsi="Times New Roman" w:cs="Times New Roman"/>
          <w:b/>
          <w:bCs/>
          <w:noProof/>
          <w:lang w:val="en-GB"/>
        </w:rPr>
        <w:t>Bold</w:t>
      </w:r>
      <w:r w:rsidRPr="001B5BE6">
        <w:rPr>
          <w:rFonts w:ascii="Times New Roman" w:hAnsi="Times New Roman" w:cs="Times New Roman"/>
          <w:noProof/>
          <w:lang w:val="en-GB"/>
        </w:rPr>
        <w:t xml:space="preserve"> type is used for headings and subheadings.</w:t>
      </w:r>
    </w:p>
    <w:p w14:paraId="63DA40C2" w14:textId="77777777" w:rsidR="001B5BE6" w:rsidRPr="001B5BE6" w:rsidRDefault="001B5BE6" w:rsidP="001B5BE6">
      <w:pPr>
        <w:spacing w:after="0" w:line="360" w:lineRule="auto"/>
        <w:rPr>
          <w:rFonts w:ascii="Times New Roman" w:hAnsi="Times New Roman" w:cs="Times New Roman"/>
          <w:noProof/>
          <w:lang w:val="en-GB"/>
        </w:rPr>
      </w:pPr>
    </w:p>
    <w:p w14:paraId="7B1D23E7" w14:textId="77777777" w:rsidR="001B5BE6" w:rsidRDefault="005F5306" w:rsidP="001B5BE6">
      <w:pPr>
        <w:spacing w:after="0" w:line="360" w:lineRule="auto"/>
        <w:rPr>
          <w:rFonts w:ascii="Times New Roman" w:hAnsi="Times New Roman" w:cs="Times New Roman"/>
          <w:noProof/>
          <w:lang w:val="en-GB"/>
        </w:rPr>
      </w:pPr>
      <w:r w:rsidRPr="001B5BE6">
        <w:rPr>
          <w:rFonts w:ascii="Times New Roman" w:hAnsi="Times New Roman" w:cs="Times New Roman"/>
          <w:b/>
          <w:bCs/>
          <w:noProof/>
          <w:lang w:val="en-GB"/>
        </w:rPr>
        <w:t>Images</w:t>
      </w:r>
      <w:r w:rsidRPr="001B5BE6">
        <w:rPr>
          <w:rFonts w:ascii="Times New Roman" w:hAnsi="Times New Roman" w:cs="Times New Roman"/>
          <w:noProof/>
          <w:lang w:val="en-GB"/>
        </w:rPr>
        <w:t xml:space="preserve">, </w:t>
      </w:r>
      <w:r w:rsidRPr="001B5BE6">
        <w:rPr>
          <w:rFonts w:ascii="Times New Roman" w:hAnsi="Times New Roman" w:cs="Times New Roman"/>
          <w:b/>
          <w:bCs/>
          <w:noProof/>
          <w:lang w:val="en-GB"/>
        </w:rPr>
        <w:t>graphs</w:t>
      </w:r>
      <w:r w:rsidRPr="001B5BE6">
        <w:rPr>
          <w:rFonts w:ascii="Times New Roman" w:hAnsi="Times New Roman" w:cs="Times New Roman"/>
          <w:noProof/>
          <w:lang w:val="en-GB"/>
        </w:rPr>
        <w:t xml:space="preserve">, and </w:t>
      </w:r>
      <w:r w:rsidRPr="001B5BE6">
        <w:rPr>
          <w:rFonts w:ascii="Times New Roman" w:hAnsi="Times New Roman" w:cs="Times New Roman"/>
          <w:b/>
          <w:bCs/>
          <w:noProof/>
          <w:lang w:val="en-GB"/>
        </w:rPr>
        <w:t>tables</w:t>
      </w:r>
      <w:r w:rsidRPr="001B5BE6">
        <w:rPr>
          <w:rFonts w:ascii="Times New Roman" w:hAnsi="Times New Roman" w:cs="Times New Roman"/>
          <w:noProof/>
          <w:lang w:val="en-GB"/>
        </w:rPr>
        <w:t xml:space="preserve"> should not be inserted into the text but submitted separately. The source must be indicated for all of them. For photographs, the author, date, and repository must also be provided. If they are to appear within the text of the contribution, indicate their placement by inserting a </w:t>
      </w:r>
      <w:r w:rsidR="00F52DE7" w:rsidRPr="001B5BE6">
        <w:rPr>
          <w:rFonts w:ascii="Times New Roman" w:hAnsi="Times New Roman" w:cs="Times New Roman"/>
          <w:noProof/>
          <w:lang w:val="en-GB"/>
        </w:rPr>
        <w:t>colour-highlighted</w:t>
      </w:r>
      <w:r w:rsidRPr="001B5BE6">
        <w:rPr>
          <w:rFonts w:ascii="Times New Roman" w:hAnsi="Times New Roman" w:cs="Times New Roman"/>
          <w:noProof/>
          <w:lang w:val="en-GB"/>
        </w:rPr>
        <w:t xml:space="preserve"> caption. Authors are responsible for securing all rights related to their use.</w:t>
      </w:r>
    </w:p>
    <w:p w14:paraId="5268C356" w14:textId="181A8A58" w:rsidR="001B5BE6" w:rsidRDefault="005F5306" w:rsidP="001B5BE6">
      <w:pPr>
        <w:spacing w:after="0" w:line="360" w:lineRule="auto"/>
        <w:rPr>
          <w:rFonts w:ascii="Times New Roman" w:hAnsi="Times New Roman" w:cs="Times New Roman"/>
          <w:noProof/>
          <w:lang w:val="en-GB"/>
        </w:rPr>
      </w:pPr>
      <w:r w:rsidRPr="001B5BE6">
        <w:rPr>
          <w:rFonts w:ascii="Times New Roman" w:hAnsi="Times New Roman" w:cs="Times New Roman"/>
          <w:noProof/>
          <w:lang w:val="en-GB"/>
        </w:rPr>
        <w:t>Fig. No. Title of image, author of image, date, source/repository.</w:t>
      </w:r>
    </w:p>
    <w:p w14:paraId="1BF90E86" w14:textId="56B755F0" w:rsidR="005F5306" w:rsidRDefault="005F5306" w:rsidP="001B5BE6">
      <w:pPr>
        <w:spacing w:after="0" w:line="360" w:lineRule="auto"/>
        <w:ind w:left="708"/>
        <w:rPr>
          <w:rFonts w:ascii="Times New Roman" w:hAnsi="Times New Roman" w:cs="Times New Roman"/>
          <w:noProof/>
          <w:lang w:val="en-GB"/>
        </w:rPr>
      </w:pPr>
      <w:r w:rsidRPr="001B5BE6">
        <w:rPr>
          <w:rFonts w:ascii="Times New Roman" w:hAnsi="Times New Roman" w:cs="Times New Roman"/>
          <w:noProof/>
          <w:lang w:val="en-GB"/>
        </w:rPr>
        <w:t>Fig. No. 1 Houses in Smolník, J. Podolák, 1978, Ethnological Documentation Collection, Faculty of Arts, Comenius University in Bratislava.</w:t>
      </w:r>
    </w:p>
    <w:p w14:paraId="46EF8C93" w14:textId="77777777" w:rsidR="001B5BE6" w:rsidRPr="001B5BE6" w:rsidRDefault="001B5BE6" w:rsidP="001B5BE6">
      <w:pPr>
        <w:spacing w:after="0" w:line="360" w:lineRule="auto"/>
        <w:ind w:left="708"/>
        <w:rPr>
          <w:rFonts w:ascii="Times New Roman" w:hAnsi="Times New Roman" w:cs="Times New Roman"/>
          <w:noProof/>
          <w:lang w:val="en-GB"/>
        </w:rPr>
      </w:pPr>
    </w:p>
    <w:p w14:paraId="3CAEF83B" w14:textId="77777777" w:rsidR="005F5306" w:rsidRPr="001B5BE6" w:rsidRDefault="005F5306" w:rsidP="001B5BE6">
      <w:pPr>
        <w:spacing w:after="0" w:line="360" w:lineRule="auto"/>
        <w:rPr>
          <w:rFonts w:ascii="Times New Roman" w:hAnsi="Times New Roman" w:cs="Times New Roman"/>
          <w:noProof/>
          <w:lang w:val="en-GB"/>
        </w:rPr>
      </w:pPr>
      <w:r w:rsidRPr="001B5BE6">
        <w:rPr>
          <w:rFonts w:ascii="Times New Roman" w:hAnsi="Times New Roman" w:cs="Times New Roman"/>
          <w:b/>
          <w:bCs/>
          <w:noProof/>
          <w:lang w:val="en-GB"/>
        </w:rPr>
        <w:t>Square brackets</w:t>
      </w:r>
      <w:r w:rsidRPr="001B5BE6">
        <w:rPr>
          <w:rFonts w:ascii="Times New Roman" w:hAnsi="Times New Roman" w:cs="Times New Roman"/>
          <w:noProof/>
          <w:lang w:val="en-GB"/>
        </w:rPr>
        <w:t xml:space="preserve"> are used for editorial notes.</w:t>
      </w:r>
    </w:p>
    <w:p w14:paraId="1F75C933" w14:textId="77777777" w:rsidR="005F5306" w:rsidRPr="001B5BE6" w:rsidRDefault="005F5306" w:rsidP="001B5BE6">
      <w:pPr>
        <w:spacing w:after="0" w:line="360" w:lineRule="auto"/>
        <w:rPr>
          <w:rFonts w:ascii="Times New Roman" w:hAnsi="Times New Roman" w:cs="Times New Roman"/>
          <w:noProof/>
          <w:lang w:val="en-GB"/>
        </w:rPr>
      </w:pPr>
      <w:r w:rsidRPr="001B5BE6">
        <w:rPr>
          <w:rFonts w:ascii="Times New Roman" w:hAnsi="Times New Roman" w:cs="Times New Roman"/>
          <w:noProof/>
          <w:lang w:val="en-GB"/>
        </w:rPr>
        <w:t xml:space="preserve">For the </w:t>
      </w:r>
      <w:r w:rsidRPr="001B5BE6">
        <w:rPr>
          <w:rFonts w:ascii="Times New Roman" w:hAnsi="Times New Roman" w:cs="Times New Roman"/>
          <w:b/>
          <w:bCs/>
          <w:noProof/>
          <w:lang w:val="en-GB"/>
        </w:rPr>
        <w:t>apostrophe</w:t>
      </w:r>
      <w:r w:rsidRPr="001B5BE6">
        <w:rPr>
          <w:rFonts w:ascii="Times New Roman" w:hAnsi="Times New Roman" w:cs="Times New Roman"/>
          <w:noProof/>
          <w:lang w:val="en-GB"/>
        </w:rPr>
        <w:t xml:space="preserve"> (’), do not use an accent mark, but the appropriate character (Alt + 0146).</w:t>
      </w:r>
    </w:p>
    <w:p w14:paraId="295450AD" w14:textId="77777777" w:rsidR="00541266" w:rsidRPr="001B5BE6" w:rsidRDefault="00541266" w:rsidP="001B5BE6">
      <w:pPr>
        <w:spacing w:after="0" w:line="360" w:lineRule="auto"/>
        <w:rPr>
          <w:rFonts w:ascii="Times New Roman" w:hAnsi="Times New Roman" w:cs="Times New Roman"/>
          <w:noProof/>
          <w:lang w:val="en-GB"/>
        </w:rPr>
      </w:pPr>
    </w:p>
    <w:p w14:paraId="3AF94A29" w14:textId="77777777" w:rsidR="005F5306" w:rsidRPr="001B5BE6" w:rsidRDefault="005F5306" w:rsidP="001B5BE6">
      <w:pPr>
        <w:spacing w:after="0" w:line="360" w:lineRule="auto"/>
        <w:rPr>
          <w:rFonts w:ascii="Times New Roman" w:hAnsi="Times New Roman" w:cs="Times New Roman"/>
          <w:noProof/>
          <w:lang w:val="en-GB"/>
        </w:rPr>
      </w:pPr>
    </w:p>
    <w:p w14:paraId="1C151913" w14:textId="77777777" w:rsidR="00573CEB" w:rsidRPr="001B5BE6" w:rsidRDefault="005F5306" w:rsidP="001B5BE6">
      <w:pPr>
        <w:spacing w:after="0" w:line="360" w:lineRule="auto"/>
        <w:rPr>
          <w:rFonts w:ascii="Times New Roman" w:hAnsi="Times New Roman" w:cs="Times New Roman"/>
          <w:noProof/>
          <w:lang w:val="en-GB"/>
        </w:rPr>
      </w:pPr>
      <w:r w:rsidRPr="001B5BE6">
        <w:rPr>
          <w:rFonts w:ascii="Times New Roman" w:hAnsi="Times New Roman" w:cs="Times New Roman"/>
          <w:noProof/>
          <w:lang w:val="en-GB"/>
        </w:rPr>
        <w:t xml:space="preserve">2. </w:t>
      </w:r>
      <w:r w:rsidR="00573CEB" w:rsidRPr="001B5BE6">
        <w:rPr>
          <w:rFonts w:ascii="Times New Roman" w:hAnsi="Times New Roman" w:cs="Times New Roman"/>
          <w:noProof/>
          <w:lang w:val="en-GB"/>
        </w:rPr>
        <w:t>GUIDELINES FOR CITATIONS AND REFERENCES</w:t>
      </w:r>
    </w:p>
    <w:p w14:paraId="270E48E0" w14:textId="77777777" w:rsidR="001B5BE6" w:rsidRPr="001B5BE6" w:rsidRDefault="001B5BE6" w:rsidP="001B5BE6">
      <w:pPr>
        <w:spacing w:after="0" w:line="360" w:lineRule="auto"/>
        <w:rPr>
          <w:rFonts w:ascii="Times New Roman" w:hAnsi="Times New Roman" w:cs="Times New Roman"/>
          <w:b/>
          <w:bCs/>
          <w:noProof/>
          <w:lang w:val="en-GB"/>
        </w:rPr>
      </w:pPr>
    </w:p>
    <w:p w14:paraId="5FBF28FE" w14:textId="77777777" w:rsidR="005F5306" w:rsidRPr="001B5BE6" w:rsidRDefault="005F5306" w:rsidP="001B5BE6">
      <w:pPr>
        <w:spacing w:after="0" w:line="360" w:lineRule="auto"/>
        <w:rPr>
          <w:rFonts w:ascii="Times New Roman" w:hAnsi="Times New Roman" w:cs="Times New Roman"/>
          <w:noProof/>
          <w:lang w:val="en-GB"/>
        </w:rPr>
      </w:pPr>
      <w:r w:rsidRPr="001B5BE6">
        <w:rPr>
          <w:rFonts w:ascii="Times New Roman" w:hAnsi="Times New Roman" w:cs="Times New Roman"/>
          <w:noProof/>
          <w:lang w:val="en-GB"/>
        </w:rPr>
        <w:t>2.1. IN-TEXT CITATIONS</w:t>
      </w:r>
    </w:p>
    <w:p w14:paraId="43947DCD" w14:textId="13A2EF73" w:rsidR="005F5306" w:rsidRPr="001B5BE6" w:rsidRDefault="005F5306" w:rsidP="001B5BE6">
      <w:pPr>
        <w:spacing w:after="0" w:line="360" w:lineRule="auto"/>
        <w:rPr>
          <w:rFonts w:ascii="Times New Roman" w:hAnsi="Times New Roman" w:cs="Times New Roman"/>
          <w:noProof/>
          <w:lang w:val="en-GB"/>
        </w:rPr>
      </w:pPr>
      <w:r w:rsidRPr="001B5BE6">
        <w:rPr>
          <w:rFonts w:ascii="Times New Roman" w:hAnsi="Times New Roman" w:cs="Times New Roman"/>
          <w:noProof/>
          <w:lang w:val="en-GB"/>
        </w:rPr>
        <w:t>In-text citations (Harvard system) are used in the text.</w:t>
      </w:r>
    </w:p>
    <w:p w14:paraId="32AB0009" w14:textId="77777777" w:rsidR="005F5306" w:rsidRPr="001B5BE6" w:rsidRDefault="005F5306" w:rsidP="001B5BE6">
      <w:pPr>
        <w:spacing w:after="0" w:line="360" w:lineRule="auto"/>
        <w:rPr>
          <w:rFonts w:ascii="Times New Roman" w:hAnsi="Times New Roman" w:cs="Times New Roman"/>
          <w:noProof/>
          <w:lang w:val="en-GB"/>
        </w:rPr>
      </w:pPr>
      <w:r w:rsidRPr="001B5BE6">
        <w:rPr>
          <w:rFonts w:ascii="Times New Roman" w:hAnsi="Times New Roman" w:cs="Times New Roman"/>
          <w:noProof/>
          <w:lang w:val="en-GB"/>
        </w:rPr>
        <w:t>The author’s (editor’s) surname, year of publication, and page number (of the paraphrase or quotation) are provided. If reference is made to the entire work, the page number is not given. Page ranges are indicated with a hyphen.</w:t>
      </w:r>
    </w:p>
    <w:p w14:paraId="652D1596" w14:textId="631CEABB" w:rsidR="005F5306" w:rsidRPr="001B5BE6" w:rsidRDefault="005F5306" w:rsidP="001B5BE6">
      <w:pPr>
        <w:spacing w:after="0" w:line="360" w:lineRule="auto"/>
        <w:ind w:left="708"/>
        <w:rPr>
          <w:rFonts w:ascii="Times New Roman" w:hAnsi="Times New Roman" w:cs="Times New Roman"/>
          <w:noProof/>
          <w:lang w:val="en-GB"/>
        </w:rPr>
      </w:pPr>
      <w:r w:rsidRPr="001B5BE6">
        <w:rPr>
          <w:rFonts w:ascii="Times New Roman" w:hAnsi="Times New Roman" w:cs="Times New Roman"/>
          <w:noProof/>
          <w:lang w:val="en-GB"/>
        </w:rPr>
        <w:t>“The housing of local workers had three forms.” (Mjartan 1974: 58-64) As Mjartan   (1974: 64) further states...</w:t>
      </w:r>
    </w:p>
    <w:p w14:paraId="0DA1FDCD" w14:textId="48D924AD" w:rsidR="005F5306" w:rsidRPr="001B5BE6" w:rsidRDefault="005F5306" w:rsidP="001B5BE6">
      <w:pPr>
        <w:spacing w:after="0" w:line="360" w:lineRule="auto"/>
        <w:rPr>
          <w:rFonts w:ascii="Times New Roman" w:hAnsi="Times New Roman" w:cs="Times New Roman"/>
          <w:noProof/>
          <w:lang w:val="en-GB"/>
        </w:rPr>
      </w:pPr>
      <w:r w:rsidRPr="001B5BE6">
        <w:rPr>
          <w:rFonts w:ascii="Times New Roman" w:hAnsi="Times New Roman" w:cs="Times New Roman"/>
          <w:noProof/>
          <w:lang w:val="en-GB"/>
        </w:rPr>
        <w:t>In the case of a work by two authors, both are listed, separated by a comma.</w:t>
      </w:r>
      <w:r w:rsidRPr="001B5BE6">
        <w:rPr>
          <w:rFonts w:ascii="Times New Roman" w:hAnsi="Times New Roman" w:cs="Times New Roman"/>
          <w:noProof/>
          <w:lang w:val="en-GB"/>
        </w:rPr>
        <w:br/>
      </w:r>
      <w:r w:rsidR="00BE5B8C" w:rsidRPr="001B5BE6">
        <w:rPr>
          <w:rFonts w:ascii="Times New Roman" w:hAnsi="Times New Roman" w:cs="Times New Roman"/>
          <w:noProof/>
          <w:lang w:val="en-GB"/>
        </w:rPr>
        <w:t xml:space="preserve">               </w:t>
      </w:r>
      <w:r w:rsidRPr="001B5BE6">
        <w:rPr>
          <w:rFonts w:ascii="Times New Roman" w:hAnsi="Times New Roman" w:cs="Times New Roman"/>
          <w:noProof/>
          <w:lang w:val="en-GB"/>
        </w:rPr>
        <w:t>(Botík, Slavkovský 1995: 28</w:t>
      </w:r>
      <w:r w:rsidR="00E6387A" w:rsidRPr="001B5BE6">
        <w:rPr>
          <w:rFonts w:ascii="Times New Roman" w:hAnsi="Times New Roman" w:cs="Times New Roman"/>
          <w:noProof/>
          <w:lang w:val="en-GB"/>
        </w:rPr>
        <w:t>-29</w:t>
      </w:r>
      <w:r w:rsidRPr="001B5BE6">
        <w:rPr>
          <w:rFonts w:ascii="Times New Roman" w:hAnsi="Times New Roman" w:cs="Times New Roman"/>
          <w:noProof/>
          <w:lang w:val="en-GB"/>
        </w:rPr>
        <w:t>)</w:t>
      </w:r>
    </w:p>
    <w:p w14:paraId="1A9260F1" w14:textId="1B660821" w:rsidR="005F5306" w:rsidRPr="001B5BE6" w:rsidRDefault="005F5306" w:rsidP="001B5BE6">
      <w:pPr>
        <w:spacing w:after="0" w:line="360" w:lineRule="auto"/>
        <w:rPr>
          <w:rFonts w:ascii="Times New Roman" w:hAnsi="Times New Roman" w:cs="Times New Roman"/>
          <w:noProof/>
          <w:lang w:val="en-GB"/>
        </w:rPr>
      </w:pPr>
      <w:r w:rsidRPr="001B5BE6">
        <w:rPr>
          <w:rFonts w:ascii="Times New Roman" w:hAnsi="Times New Roman" w:cs="Times New Roman"/>
          <w:noProof/>
          <w:lang w:val="en-GB"/>
        </w:rPr>
        <w:t>For three or more authors, “et al.” is added after the first surname.</w:t>
      </w:r>
      <w:r w:rsidRPr="001B5BE6">
        <w:rPr>
          <w:rFonts w:ascii="Times New Roman" w:hAnsi="Times New Roman" w:cs="Times New Roman"/>
          <w:noProof/>
          <w:lang w:val="en-GB"/>
        </w:rPr>
        <w:br/>
      </w:r>
      <w:r w:rsidR="00BE5B8C" w:rsidRPr="001B5BE6">
        <w:rPr>
          <w:rFonts w:ascii="Times New Roman" w:hAnsi="Times New Roman" w:cs="Times New Roman"/>
          <w:noProof/>
          <w:lang w:val="en-GB"/>
        </w:rPr>
        <w:t xml:space="preserve">               </w:t>
      </w:r>
      <w:r w:rsidRPr="001B5BE6">
        <w:rPr>
          <w:rFonts w:ascii="Times New Roman" w:hAnsi="Times New Roman" w:cs="Times New Roman"/>
          <w:noProof/>
          <w:lang w:val="en-GB"/>
        </w:rPr>
        <w:t>(Mlynár et al. 2012)</w:t>
      </w:r>
    </w:p>
    <w:p w14:paraId="2E203C1E" w14:textId="77777777" w:rsidR="001B5BE6" w:rsidRDefault="005F5306" w:rsidP="001B5BE6">
      <w:pPr>
        <w:spacing w:after="0" w:line="360" w:lineRule="auto"/>
        <w:rPr>
          <w:rFonts w:ascii="Times New Roman" w:hAnsi="Times New Roman" w:cs="Times New Roman"/>
          <w:noProof/>
          <w:lang w:val="en-GB"/>
        </w:rPr>
      </w:pPr>
      <w:r w:rsidRPr="001B5BE6">
        <w:rPr>
          <w:rFonts w:ascii="Times New Roman" w:hAnsi="Times New Roman" w:cs="Times New Roman"/>
          <w:noProof/>
          <w:lang w:val="en-GB"/>
        </w:rPr>
        <w:t>If the author (editor) is unknown, or if reference is made to an entire journal issue, the title of the work (journal, website) is provided. No more than the first two words of the title are given; if the title is longer, it is followed by an ellipsis.</w:t>
      </w:r>
    </w:p>
    <w:p w14:paraId="7C9DAB41" w14:textId="3FA16804" w:rsidR="005F5306" w:rsidRPr="001B5BE6" w:rsidRDefault="005F5306" w:rsidP="001B5BE6">
      <w:pPr>
        <w:spacing w:after="0" w:line="360" w:lineRule="auto"/>
        <w:ind w:left="708"/>
        <w:rPr>
          <w:rFonts w:ascii="Times New Roman" w:hAnsi="Times New Roman" w:cs="Times New Roman"/>
          <w:noProof/>
          <w:lang w:val="en-GB"/>
        </w:rPr>
      </w:pPr>
      <w:r w:rsidRPr="001B5BE6">
        <w:rPr>
          <w:rFonts w:ascii="Times New Roman" w:hAnsi="Times New Roman" w:cs="Times New Roman"/>
          <w:noProof/>
          <w:lang w:val="en-GB"/>
        </w:rPr>
        <w:lastRenderedPageBreak/>
        <w:t xml:space="preserve">In the first issue of the journal (Etnologické rozpravy 2002), the following </w:t>
      </w:r>
      <w:r w:rsidR="00573CEB" w:rsidRPr="001B5BE6">
        <w:rPr>
          <w:rFonts w:ascii="Times New Roman" w:hAnsi="Times New Roman" w:cs="Times New Roman"/>
          <w:noProof/>
          <w:lang w:val="en-GB"/>
        </w:rPr>
        <w:t xml:space="preserve">             </w:t>
      </w:r>
      <w:r w:rsidRPr="001B5BE6">
        <w:rPr>
          <w:rFonts w:ascii="Times New Roman" w:hAnsi="Times New Roman" w:cs="Times New Roman"/>
          <w:noProof/>
          <w:lang w:val="en-GB"/>
        </w:rPr>
        <w:t>contributions were published...</w:t>
      </w:r>
    </w:p>
    <w:p w14:paraId="47BFD52C" w14:textId="25D15BF2" w:rsidR="005F5306" w:rsidRPr="001B5BE6" w:rsidRDefault="005F5306" w:rsidP="001B5BE6">
      <w:pPr>
        <w:spacing w:after="0" w:line="360" w:lineRule="auto"/>
        <w:rPr>
          <w:rFonts w:ascii="Times New Roman" w:hAnsi="Times New Roman" w:cs="Times New Roman"/>
          <w:noProof/>
          <w:lang w:val="en-GB"/>
        </w:rPr>
      </w:pPr>
      <w:r w:rsidRPr="001B5BE6">
        <w:rPr>
          <w:rFonts w:ascii="Times New Roman" w:hAnsi="Times New Roman" w:cs="Times New Roman"/>
          <w:noProof/>
          <w:lang w:val="en-GB"/>
        </w:rPr>
        <w:t>If citing multiple sources, separate them with a semicolon.</w:t>
      </w:r>
      <w:r w:rsidRPr="001B5BE6">
        <w:rPr>
          <w:rFonts w:ascii="Times New Roman" w:hAnsi="Times New Roman" w:cs="Times New Roman"/>
          <w:noProof/>
          <w:lang w:val="en-GB"/>
        </w:rPr>
        <w:br/>
      </w:r>
      <w:r w:rsidR="00BE5B8C" w:rsidRPr="001B5BE6">
        <w:rPr>
          <w:rFonts w:ascii="Times New Roman" w:hAnsi="Times New Roman" w:cs="Times New Roman"/>
          <w:noProof/>
          <w:lang w:val="en-GB"/>
        </w:rPr>
        <w:t xml:space="preserve">                 </w:t>
      </w:r>
      <w:r w:rsidRPr="001B5BE6">
        <w:rPr>
          <w:rFonts w:ascii="Times New Roman" w:hAnsi="Times New Roman" w:cs="Times New Roman"/>
          <w:noProof/>
          <w:lang w:val="en-GB"/>
        </w:rPr>
        <w:t>(Botík, Slavkovský 1995: 28; Horváthová 1970: 30)</w:t>
      </w:r>
    </w:p>
    <w:p w14:paraId="2561DCDE" w14:textId="1112FD2C" w:rsidR="005F5306" w:rsidRDefault="005F5306" w:rsidP="001B5BE6">
      <w:pPr>
        <w:spacing w:after="0" w:line="360" w:lineRule="auto"/>
        <w:rPr>
          <w:rFonts w:ascii="Times New Roman" w:hAnsi="Times New Roman" w:cs="Times New Roman"/>
          <w:noProof/>
          <w:lang w:val="en-GB"/>
        </w:rPr>
      </w:pPr>
      <w:r w:rsidRPr="001B5BE6">
        <w:rPr>
          <w:rFonts w:ascii="Times New Roman" w:hAnsi="Times New Roman" w:cs="Times New Roman"/>
          <w:noProof/>
          <w:lang w:val="en-GB"/>
        </w:rPr>
        <w:t>In the case of a secondary citation (a citation through an intermediary source), use: cited according to...</w:t>
      </w:r>
      <w:r w:rsidRPr="001B5BE6">
        <w:rPr>
          <w:rFonts w:ascii="Times New Roman" w:hAnsi="Times New Roman" w:cs="Times New Roman"/>
          <w:noProof/>
          <w:lang w:val="en-GB"/>
        </w:rPr>
        <w:br/>
      </w:r>
      <w:r w:rsidR="00BE5B8C" w:rsidRPr="001B5BE6">
        <w:rPr>
          <w:rFonts w:ascii="Times New Roman" w:hAnsi="Times New Roman" w:cs="Times New Roman"/>
          <w:noProof/>
          <w:lang w:val="en-GB"/>
        </w:rPr>
        <w:t xml:space="preserve">                 </w:t>
      </w:r>
      <w:r w:rsidRPr="001B5BE6">
        <w:rPr>
          <w:rFonts w:ascii="Times New Roman" w:hAnsi="Times New Roman" w:cs="Times New Roman"/>
          <w:noProof/>
          <w:lang w:val="en-GB"/>
        </w:rPr>
        <w:t>(Rogers 1998: 4 cited according to Peters 2020: 63)</w:t>
      </w:r>
    </w:p>
    <w:p w14:paraId="49E5068F" w14:textId="77777777" w:rsidR="001B5BE6" w:rsidRPr="001B5BE6" w:rsidRDefault="001B5BE6" w:rsidP="001B5BE6">
      <w:pPr>
        <w:spacing w:after="0" w:line="360" w:lineRule="auto"/>
        <w:rPr>
          <w:rFonts w:ascii="Times New Roman" w:hAnsi="Times New Roman" w:cs="Times New Roman"/>
          <w:noProof/>
          <w:lang w:val="en-GB"/>
        </w:rPr>
      </w:pPr>
    </w:p>
    <w:p w14:paraId="3662E8FF" w14:textId="77777777" w:rsidR="005F5306" w:rsidRPr="001B5BE6" w:rsidRDefault="005F5306" w:rsidP="001B5BE6">
      <w:pPr>
        <w:spacing w:after="0" w:line="360" w:lineRule="auto"/>
        <w:rPr>
          <w:rFonts w:ascii="Times New Roman" w:hAnsi="Times New Roman" w:cs="Times New Roman"/>
          <w:noProof/>
          <w:lang w:val="en-GB"/>
        </w:rPr>
      </w:pPr>
      <w:r w:rsidRPr="001B5BE6">
        <w:rPr>
          <w:rFonts w:ascii="Times New Roman" w:hAnsi="Times New Roman" w:cs="Times New Roman"/>
          <w:noProof/>
          <w:lang w:val="en-GB"/>
        </w:rPr>
        <w:t>If citing multiple works by the same author from the same year, distinguish them by adding letters a, b, c, etc., after the year.</w:t>
      </w:r>
    </w:p>
    <w:p w14:paraId="0B9148E5" w14:textId="77777777" w:rsidR="005F5306" w:rsidRPr="001B5BE6" w:rsidRDefault="005F5306" w:rsidP="001B5BE6">
      <w:pPr>
        <w:spacing w:after="0" w:line="360" w:lineRule="auto"/>
        <w:rPr>
          <w:rFonts w:ascii="Times New Roman" w:hAnsi="Times New Roman" w:cs="Times New Roman"/>
          <w:noProof/>
          <w:lang w:val="en-GB"/>
        </w:rPr>
      </w:pPr>
      <w:r w:rsidRPr="001B5BE6">
        <w:rPr>
          <w:rFonts w:ascii="Times New Roman" w:hAnsi="Times New Roman" w:cs="Times New Roman"/>
          <w:noProof/>
          <w:lang w:val="en-GB"/>
        </w:rPr>
        <w:t>An anonymized respondent’s statement is indicated by a label in parentheses, the use of which the author explains in the text or in a footnote. For a non-anonymized statement, the respondent’s real name is used.</w:t>
      </w:r>
    </w:p>
    <w:p w14:paraId="5FA62CE4" w14:textId="709BD3BB" w:rsidR="005F5306" w:rsidRPr="001B5BE6" w:rsidRDefault="005F5306" w:rsidP="001B5BE6">
      <w:pPr>
        <w:spacing w:after="0" w:line="360" w:lineRule="auto"/>
        <w:rPr>
          <w:rFonts w:ascii="Times New Roman" w:hAnsi="Times New Roman" w:cs="Times New Roman"/>
          <w:noProof/>
          <w:lang w:val="en-GB"/>
        </w:rPr>
      </w:pPr>
      <w:r w:rsidRPr="001B5BE6">
        <w:rPr>
          <w:rFonts w:ascii="Times New Roman" w:hAnsi="Times New Roman" w:cs="Times New Roman"/>
          <w:noProof/>
          <w:lang w:val="en-GB"/>
        </w:rPr>
        <w:t>References to archival sources are provided in a footnote in the following format:</w:t>
      </w:r>
      <w:r w:rsidRPr="001B5BE6">
        <w:rPr>
          <w:rFonts w:ascii="Times New Roman" w:hAnsi="Times New Roman" w:cs="Times New Roman"/>
          <w:noProof/>
          <w:lang w:val="en-GB"/>
        </w:rPr>
        <w:br/>
        <w:t>Name of archive (abbreviation), location, name of fonds (collection), reference code (ref.), inventory number (inv. no.), title or description of the document, if applicable</w:t>
      </w:r>
      <w:r w:rsidR="00F52DE7" w:rsidRPr="001B5BE6">
        <w:rPr>
          <w:rFonts w:ascii="Times New Roman" w:hAnsi="Times New Roman" w:cs="Times New Roman"/>
          <w:noProof/>
          <w:lang w:val="en-GB"/>
        </w:rPr>
        <w:t>,</w:t>
      </w:r>
      <w:r w:rsidRPr="001B5BE6">
        <w:rPr>
          <w:rFonts w:ascii="Times New Roman" w:hAnsi="Times New Roman" w:cs="Times New Roman"/>
          <w:noProof/>
          <w:lang w:val="en-GB"/>
        </w:rPr>
        <w:t xml:space="preserve"> page number, storage unit number.</w:t>
      </w:r>
    </w:p>
    <w:p w14:paraId="05150D69" w14:textId="0F6D9278" w:rsidR="005F5306" w:rsidRDefault="005F5306" w:rsidP="001B5BE6">
      <w:pPr>
        <w:spacing w:after="0" w:line="360" w:lineRule="auto"/>
        <w:ind w:left="705"/>
        <w:rPr>
          <w:rFonts w:ascii="Times New Roman" w:hAnsi="Times New Roman" w:cs="Times New Roman"/>
          <w:noProof/>
          <w:lang w:val="en-GB"/>
        </w:rPr>
      </w:pPr>
      <w:r w:rsidRPr="001B5BE6">
        <w:rPr>
          <w:rFonts w:ascii="Times New Roman" w:hAnsi="Times New Roman" w:cs="Times New Roman"/>
          <w:noProof/>
          <w:lang w:val="en-GB"/>
        </w:rPr>
        <w:t>Central Archive of the Slovak Academy of Sciences (hereinafter CA SAS), Bratislava, fonds (hereinafter f.) Governing Bodies of SAS I (hereinafter GB SAS I), ref. A, inv. no. 1, First Meeting of the Commission of the Board of Commissioners for the Establishment of SAS, box 1.</w:t>
      </w:r>
    </w:p>
    <w:p w14:paraId="204924FD" w14:textId="77777777" w:rsidR="001B5BE6" w:rsidRPr="001B5BE6" w:rsidRDefault="001B5BE6" w:rsidP="001B5BE6">
      <w:pPr>
        <w:spacing w:after="0" w:line="360" w:lineRule="auto"/>
        <w:ind w:left="705"/>
        <w:rPr>
          <w:rFonts w:ascii="Times New Roman" w:hAnsi="Times New Roman" w:cs="Times New Roman"/>
          <w:noProof/>
          <w:lang w:val="en-GB"/>
        </w:rPr>
      </w:pPr>
    </w:p>
    <w:p w14:paraId="13B01BD0" w14:textId="77777777" w:rsidR="005F5306" w:rsidRPr="001B5BE6" w:rsidRDefault="005F5306" w:rsidP="001B5BE6">
      <w:pPr>
        <w:spacing w:after="0" w:line="360" w:lineRule="auto"/>
        <w:rPr>
          <w:rFonts w:ascii="Times New Roman" w:hAnsi="Times New Roman" w:cs="Times New Roman"/>
          <w:noProof/>
          <w:lang w:val="en-GB"/>
        </w:rPr>
      </w:pPr>
      <w:r w:rsidRPr="001B5BE6">
        <w:rPr>
          <w:rFonts w:ascii="Times New Roman" w:hAnsi="Times New Roman" w:cs="Times New Roman"/>
          <w:noProof/>
          <w:lang w:val="en-GB"/>
        </w:rPr>
        <w:t>If an entire sentence is paraphrased or quoted, a full stop is not placed after the parenthetical reference. If only part of a sentence is referenced (without a full stop), then a full stop is used.</w:t>
      </w:r>
    </w:p>
    <w:p w14:paraId="6627A38C" w14:textId="2DFF3C7E" w:rsidR="005F5306" w:rsidRPr="001B5BE6" w:rsidRDefault="005F5306" w:rsidP="001B5BE6">
      <w:pPr>
        <w:spacing w:after="0" w:line="360" w:lineRule="auto"/>
        <w:rPr>
          <w:rFonts w:ascii="Times New Roman" w:hAnsi="Times New Roman" w:cs="Times New Roman"/>
          <w:noProof/>
          <w:lang w:val="en-GB"/>
        </w:rPr>
      </w:pPr>
    </w:p>
    <w:p w14:paraId="19BA196A" w14:textId="77777777" w:rsidR="005F5306" w:rsidRPr="001B5BE6" w:rsidRDefault="005F5306" w:rsidP="001B5BE6">
      <w:pPr>
        <w:spacing w:after="0" w:line="360" w:lineRule="auto"/>
        <w:rPr>
          <w:rFonts w:ascii="Times New Roman" w:hAnsi="Times New Roman" w:cs="Times New Roman"/>
          <w:noProof/>
          <w:lang w:val="en-GB"/>
        </w:rPr>
      </w:pPr>
      <w:r w:rsidRPr="001B5BE6">
        <w:rPr>
          <w:rFonts w:ascii="Times New Roman" w:hAnsi="Times New Roman" w:cs="Times New Roman"/>
          <w:noProof/>
          <w:lang w:val="en-GB"/>
        </w:rPr>
        <w:t>2.2. CITATION STYLE FOR REFERENCES AT THE END OF THE TEXT</w:t>
      </w:r>
    </w:p>
    <w:p w14:paraId="136DAC09" w14:textId="77777777" w:rsidR="005F5306" w:rsidRPr="001B5BE6" w:rsidRDefault="005F5306" w:rsidP="001B5BE6">
      <w:pPr>
        <w:spacing w:after="0" w:line="360" w:lineRule="auto"/>
        <w:rPr>
          <w:rFonts w:ascii="Times New Roman" w:hAnsi="Times New Roman" w:cs="Times New Roman"/>
          <w:noProof/>
          <w:lang w:val="en-GB"/>
        </w:rPr>
      </w:pPr>
      <w:r w:rsidRPr="001B5BE6">
        <w:rPr>
          <w:rFonts w:ascii="Times New Roman" w:hAnsi="Times New Roman" w:cs="Times New Roman"/>
          <w:noProof/>
          <w:lang w:val="en-GB"/>
        </w:rPr>
        <w:t>Only sources cited in the text are included in the reference list. All entries are listed in alphabetical order. Multiple works by the same author are listed chronologically from the oldest to the most recent. If there are multiple works by the same author from the same year, they are distinguished by adding lowercase letters in alphabetical order (e.g., 2005a, 2005b, 2005c).</w:t>
      </w:r>
    </w:p>
    <w:p w14:paraId="716D9568" w14:textId="69F44BA1" w:rsidR="005F5306" w:rsidRPr="001B5BE6" w:rsidRDefault="005F5306" w:rsidP="001B5BE6">
      <w:pPr>
        <w:spacing w:after="0" w:line="360" w:lineRule="auto"/>
        <w:rPr>
          <w:rFonts w:ascii="Times New Roman" w:hAnsi="Times New Roman" w:cs="Times New Roman"/>
          <w:noProof/>
          <w:lang w:val="en-GB"/>
        </w:rPr>
      </w:pPr>
      <w:r w:rsidRPr="001B5BE6">
        <w:rPr>
          <w:rFonts w:ascii="Times New Roman" w:hAnsi="Times New Roman" w:cs="Times New Roman"/>
          <w:noProof/>
          <w:lang w:val="en-GB"/>
        </w:rPr>
        <w:t>An author’s independent publications are listed before those in which they are a co-author or co-editor. If a title has no year of publication, use: s. d. If no place of publication is given, use: s. l.</w:t>
      </w:r>
    </w:p>
    <w:p w14:paraId="1409A335" w14:textId="77777777" w:rsidR="005F5306" w:rsidRPr="001B5BE6" w:rsidRDefault="005F5306" w:rsidP="001B5BE6">
      <w:pPr>
        <w:spacing w:after="0" w:line="360" w:lineRule="auto"/>
        <w:rPr>
          <w:rFonts w:ascii="Times New Roman" w:hAnsi="Times New Roman" w:cs="Times New Roman"/>
          <w:noProof/>
          <w:lang w:val="en-GB"/>
        </w:rPr>
      </w:pPr>
      <w:r w:rsidRPr="001B5BE6">
        <w:rPr>
          <w:rFonts w:ascii="Times New Roman" w:hAnsi="Times New Roman" w:cs="Times New Roman"/>
          <w:noProof/>
          <w:lang w:val="en-GB"/>
        </w:rPr>
        <w:lastRenderedPageBreak/>
        <w:t>If a book or journal is published also or only electronically, the DOI or web address of its location is provided at the end. If the entry ends with this information, no full stop is added.</w:t>
      </w:r>
    </w:p>
    <w:p w14:paraId="1D53FF6C" w14:textId="4D60EACC" w:rsidR="00BE5B8C" w:rsidRPr="001B5BE6" w:rsidRDefault="005F5306" w:rsidP="001B5BE6">
      <w:pPr>
        <w:spacing w:after="0" w:line="360" w:lineRule="auto"/>
        <w:rPr>
          <w:rFonts w:ascii="Times New Roman" w:hAnsi="Times New Roman" w:cs="Times New Roman"/>
          <w:noProof/>
          <w:lang w:val="en-GB"/>
        </w:rPr>
      </w:pPr>
      <w:r w:rsidRPr="001B5BE6">
        <w:rPr>
          <w:rFonts w:ascii="Times New Roman" w:hAnsi="Times New Roman" w:cs="Times New Roman"/>
          <w:noProof/>
          <w:lang w:val="en-GB"/>
        </w:rPr>
        <w:t>If required by the nature of the text, separate the References into a list of published (printed, electronic) sources and a list of unpublished sources (archival materials, visual materials, interviews).</w:t>
      </w:r>
    </w:p>
    <w:p w14:paraId="4EC71F8E" w14:textId="77777777" w:rsidR="00E6387A" w:rsidRPr="001B5BE6" w:rsidRDefault="00E6387A" w:rsidP="001B5BE6">
      <w:pPr>
        <w:spacing w:after="0" w:line="360" w:lineRule="auto"/>
        <w:rPr>
          <w:rFonts w:ascii="Times New Roman" w:hAnsi="Times New Roman" w:cs="Times New Roman"/>
          <w:b/>
          <w:bCs/>
          <w:noProof/>
          <w:lang w:val="en-GB"/>
        </w:rPr>
      </w:pPr>
    </w:p>
    <w:p w14:paraId="78CC4DBF" w14:textId="1A1C67CF" w:rsidR="00BE5B8C" w:rsidRPr="001B5BE6" w:rsidRDefault="00BE5B8C" w:rsidP="001B5BE6">
      <w:pPr>
        <w:spacing w:after="0" w:line="360" w:lineRule="auto"/>
        <w:rPr>
          <w:rFonts w:ascii="Times New Roman" w:hAnsi="Times New Roman" w:cs="Times New Roman"/>
          <w:noProof/>
          <w:lang w:val="en-GB"/>
        </w:rPr>
      </w:pPr>
      <w:r w:rsidRPr="001B5BE6">
        <w:rPr>
          <w:rFonts w:ascii="Times New Roman" w:hAnsi="Times New Roman" w:cs="Times New Roman"/>
          <w:b/>
          <w:bCs/>
          <w:noProof/>
          <w:lang w:val="en-GB"/>
        </w:rPr>
        <w:t>Examples of Citations</w:t>
      </w:r>
    </w:p>
    <w:p w14:paraId="50CF8675" w14:textId="77777777" w:rsidR="00BE5B8C" w:rsidRDefault="00BE5B8C" w:rsidP="001B5BE6">
      <w:pPr>
        <w:spacing w:after="0" w:line="360" w:lineRule="auto"/>
        <w:rPr>
          <w:rFonts w:ascii="Times New Roman" w:hAnsi="Times New Roman" w:cs="Times New Roman"/>
          <w:noProof/>
          <w:lang w:val="en-GB"/>
        </w:rPr>
      </w:pPr>
      <w:r w:rsidRPr="001B5BE6">
        <w:rPr>
          <w:rFonts w:ascii="Times New Roman" w:hAnsi="Times New Roman" w:cs="Times New Roman"/>
          <w:noProof/>
          <w:lang w:val="en-GB"/>
        </w:rPr>
        <w:t>The source entry begins with the surname and initial(s) of the author(s) or editor(s), followed by the year of publication in parentheses. If the author/editor is unknown, the entry begins with the title of the source. The place of publication is not provided.</w:t>
      </w:r>
    </w:p>
    <w:p w14:paraId="3906C403" w14:textId="77777777" w:rsidR="001B5BE6" w:rsidRPr="001B5BE6" w:rsidRDefault="001B5BE6" w:rsidP="001B5BE6">
      <w:pPr>
        <w:spacing w:after="0" w:line="360" w:lineRule="auto"/>
        <w:rPr>
          <w:rFonts w:ascii="Times New Roman" w:hAnsi="Times New Roman" w:cs="Times New Roman"/>
          <w:noProof/>
          <w:lang w:val="en-GB"/>
        </w:rPr>
      </w:pPr>
    </w:p>
    <w:p w14:paraId="18E8ABAA" w14:textId="77777777" w:rsidR="00BE5B8C" w:rsidRPr="001B5BE6" w:rsidRDefault="00BE5B8C" w:rsidP="001B5BE6">
      <w:pPr>
        <w:spacing w:after="0" w:line="360" w:lineRule="auto"/>
        <w:rPr>
          <w:rFonts w:ascii="Times New Roman" w:hAnsi="Times New Roman" w:cs="Times New Roman"/>
          <w:b/>
          <w:bCs/>
          <w:noProof/>
          <w:lang w:val="en-GB"/>
        </w:rPr>
      </w:pPr>
      <w:r w:rsidRPr="001B5BE6">
        <w:rPr>
          <w:rFonts w:ascii="Times New Roman" w:hAnsi="Times New Roman" w:cs="Times New Roman"/>
          <w:b/>
          <w:bCs/>
          <w:noProof/>
          <w:lang w:val="en-GB"/>
        </w:rPr>
        <w:t>Book</w:t>
      </w:r>
    </w:p>
    <w:p w14:paraId="310E59CC" w14:textId="77777777" w:rsidR="00BE5B8C" w:rsidRPr="001B5BE6" w:rsidRDefault="00BE5B8C" w:rsidP="001B5BE6">
      <w:pPr>
        <w:spacing w:after="0" w:line="360" w:lineRule="auto"/>
        <w:rPr>
          <w:rFonts w:ascii="Times New Roman" w:hAnsi="Times New Roman" w:cs="Times New Roman"/>
          <w:noProof/>
          <w:lang w:val="en-GB"/>
        </w:rPr>
      </w:pPr>
      <w:r w:rsidRPr="001B5BE6">
        <w:rPr>
          <w:rFonts w:ascii="Times New Roman" w:hAnsi="Times New Roman" w:cs="Times New Roman"/>
          <w:noProof/>
          <w:lang w:val="en-GB"/>
        </w:rPr>
        <w:t xml:space="preserve">Surname, N. (year of publication). </w:t>
      </w:r>
      <w:r w:rsidRPr="001B5BE6">
        <w:rPr>
          <w:rFonts w:ascii="Times New Roman" w:hAnsi="Times New Roman" w:cs="Times New Roman"/>
          <w:i/>
          <w:iCs/>
          <w:noProof/>
          <w:lang w:val="en-GB"/>
        </w:rPr>
        <w:t>Title of the book</w:t>
      </w:r>
      <w:r w:rsidRPr="001B5BE6">
        <w:rPr>
          <w:rFonts w:ascii="Times New Roman" w:hAnsi="Times New Roman" w:cs="Times New Roman"/>
          <w:noProof/>
          <w:lang w:val="en-GB"/>
        </w:rPr>
        <w:t xml:space="preserve"> (edition number in the language of the work, if not the first). Publisher. DOI or URL (if available)</w:t>
      </w:r>
    </w:p>
    <w:p w14:paraId="344F18AC" w14:textId="77777777" w:rsidR="00E6387A" w:rsidRPr="001B5BE6" w:rsidRDefault="00E6387A" w:rsidP="001B5BE6">
      <w:pPr>
        <w:spacing w:after="0" w:line="360" w:lineRule="auto"/>
        <w:ind w:left="709"/>
        <w:rPr>
          <w:rFonts w:ascii="Times New Roman" w:hAnsi="Times New Roman" w:cs="Times New Roman"/>
          <w:noProof/>
          <w:lang w:val="en-GB"/>
        </w:rPr>
      </w:pPr>
      <w:r w:rsidRPr="00E6387A">
        <w:rPr>
          <w:rFonts w:ascii="Times New Roman" w:hAnsi="Times New Roman" w:cs="Times New Roman"/>
          <w:noProof/>
          <w:lang w:val="en-GB"/>
        </w:rPr>
        <w:t>Stoneman, R. (2008). </w:t>
      </w:r>
      <w:r w:rsidRPr="00E6387A">
        <w:rPr>
          <w:rFonts w:ascii="Times New Roman" w:hAnsi="Times New Roman" w:cs="Times New Roman"/>
          <w:i/>
          <w:iCs/>
          <w:noProof/>
          <w:lang w:val="en-GB"/>
        </w:rPr>
        <w:t>Alexander the Great: A life in legend</w:t>
      </w:r>
      <w:r w:rsidRPr="00E6387A">
        <w:rPr>
          <w:rFonts w:ascii="Times New Roman" w:hAnsi="Times New Roman" w:cs="Times New Roman"/>
          <w:noProof/>
          <w:lang w:val="en-GB"/>
        </w:rPr>
        <w:t>. Yale University Press.</w:t>
      </w:r>
    </w:p>
    <w:p w14:paraId="0E97B410" w14:textId="35D7D690" w:rsidR="00BE5B8C" w:rsidRPr="001B5BE6" w:rsidRDefault="00BE5B8C" w:rsidP="001B5BE6">
      <w:pPr>
        <w:spacing w:after="0" w:line="360" w:lineRule="auto"/>
        <w:ind w:left="709"/>
        <w:rPr>
          <w:rFonts w:ascii="Times New Roman" w:hAnsi="Times New Roman" w:cs="Times New Roman"/>
          <w:noProof/>
          <w:lang w:val="en-GB"/>
        </w:rPr>
      </w:pPr>
      <w:r w:rsidRPr="001B5BE6">
        <w:rPr>
          <w:rFonts w:ascii="Times New Roman" w:hAnsi="Times New Roman" w:cs="Times New Roman"/>
          <w:noProof/>
          <w:lang w:val="en-GB"/>
        </w:rPr>
        <w:t xml:space="preserve">Belcher, W. L. (2019). </w:t>
      </w:r>
      <w:r w:rsidRPr="001B5BE6">
        <w:rPr>
          <w:rFonts w:ascii="Times New Roman" w:hAnsi="Times New Roman" w:cs="Times New Roman"/>
          <w:i/>
          <w:iCs/>
          <w:noProof/>
          <w:lang w:val="en-GB"/>
        </w:rPr>
        <w:t>Writing your journal article in twelve weeks: A guide to academic publishing success</w:t>
      </w:r>
      <w:r w:rsidRPr="001B5BE6">
        <w:rPr>
          <w:rFonts w:ascii="Times New Roman" w:hAnsi="Times New Roman" w:cs="Times New Roman"/>
          <w:noProof/>
          <w:lang w:val="en-GB"/>
        </w:rPr>
        <w:t xml:space="preserve"> (2nd ed.). University of Chicago Press.</w:t>
      </w:r>
      <w:r w:rsidRPr="001B5BE6">
        <w:rPr>
          <w:rFonts w:ascii="Times New Roman" w:hAnsi="Times New Roman" w:cs="Times New Roman"/>
          <w:noProof/>
          <w:lang w:val="en-GB"/>
        </w:rPr>
        <w:br/>
        <w:t xml:space="preserve">Mjartan, J. (ed.). (1956). </w:t>
      </w:r>
      <w:r w:rsidRPr="001B5BE6">
        <w:rPr>
          <w:rFonts w:ascii="Times New Roman" w:hAnsi="Times New Roman" w:cs="Times New Roman"/>
          <w:i/>
          <w:iCs/>
          <w:noProof/>
          <w:lang w:val="en-GB"/>
        </w:rPr>
        <w:t>Banícka dedina Žakarovce</w:t>
      </w:r>
      <w:r w:rsidRPr="001B5BE6">
        <w:rPr>
          <w:rFonts w:ascii="Times New Roman" w:hAnsi="Times New Roman" w:cs="Times New Roman"/>
          <w:noProof/>
          <w:lang w:val="en-GB"/>
        </w:rPr>
        <w:t>. Vydavateľstvo SAV.</w:t>
      </w:r>
      <w:r w:rsidRPr="001B5BE6">
        <w:rPr>
          <w:rFonts w:ascii="Times New Roman" w:hAnsi="Times New Roman" w:cs="Times New Roman"/>
          <w:noProof/>
          <w:lang w:val="en-GB"/>
        </w:rPr>
        <w:br/>
        <w:t xml:space="preserve">Borges, M. J., Torres, S. B. (eds.). (2012). </w:t>
      </w:r>
      <w:r w:rsidRPr="001B5BE6">
        <w:rPr>
          <w:rFonts w:ascii="Times New Roman" w:hAnsi="Times New Roman" w:cs="Times New Roman"/>
          <w:i/>
          <w:iCs/>
          <w:noProof/>
          <w:lang w:val="en-GB"/>
        </w:rPr>
        <w:t>Company Town: Labor, Space, and Power Relations across Time and Continents</w:t>
      </w:r>
      <w:r w:rsidRPr="001B5BE6">
        <w:rPr>
          <w:rFonts w:ascii="Times New Roman" w:hAnsi="Times New Roman" w:cs="Times New Roman"/>
          <w:noProof/>
          <w:lang w:val="en-GB"/>
        </w:rPr>
        <w:t>. Palgrave Macmillan.</w:t>
      </w:r>
    </w:p>
    <w:p w14:paraId="4382A607" w14:textId="77777777" w:rsidR="00E6387A" w:rsidRPr="001B5BE6" w:rsidRDefault="00E6387A" w:rsidP="001B5BE6">
      <w:pPr>
        <w:spacing w:after="0" w:line="360" w:lineRule="auto"/>
        <w:ind w:left="709"/>
        <w:rPr>
          <w:rFonts w:ascii="Times New Roman" w:hAnsi="Times New Roman" w:cs="Times New Roman"/>
          <w:noProof/>
          <w:lang w:val="en-GB"/>
        </w:rPr>
      </w:pPr>
    </w:p>
    <w:p w14:paraId="716C4D78" w14:textId="77777777" w:rsidR="00BE5B8C" w:rsidRPr="001B5BE6" w:rsidRDefault="00BE5B8C" w:rsidP="001B5BE6">
      <w:pPr>
        <w:spacing w:after="0" w:line="360" w:lineRule="auto"/>
        <w:rPr>
          <w:rFonts w:ascii="Times New Roman" w:hAnsi="Times New Roman" w:cs="Times New Roman"/>
          <w:b/>
          <w:bCs/>
          <w:noProof/>
          <w:lang w:val="en-GB"/>
        </w:rPr>
      </w:pPr>
      <w:r w:rsidRPr="001B5BE6">
        <w:rPr>
          <w:rFonts w:ascii="Times New Roman" w:hAnsi="Times New Roman" w:cs="Times New Roman"/>
          <w:b/>
          <w:bCs/>
          <w:noProof/>
          <w:lang w:val="en-GB"/>
        </w:rPr>
        <w:t>Chapter in a Book, Edited Volume, Encyclopedia Entry</w:t>
      </w:r>
    </w:p>
    <w:p w14:paraId="62E4F58B" w14:textId="77777777" w:rsidR="00BE5B8C" w:rsidRPr="001B5BE6" w:rsidRDefault="00BE5B8C" w:rsidP="001B5BE6">
      <w:pPr>
        <w:spacing w:after="0" w:line="360" w:lineRule="auto"/>
        <w:rPr>
          <w:rFonts w:ascii="Times New Roman" w:hAnsi="Times New Roman" w:cs="Times New Roman"/>
          <w:noProof/>
          <w:lang w:val="en-GB"/>
        </w:rPr>
      </w:pPr>
      <w:r w:rsidRPr="001B5BE6">
        <w:rPr>
          <w:rFonts w:ascii="Times New Roman" w:hAnsi="Times New Roman" w:cs="Times New Roman"/>
          <w:noProof/>
          <w:lang w:val="en-GB"/>
        </w:rPr>
        <w:t xml:space="preserve">Surname, First name (year of publication). Title of chapter. In: Surname, First name (ed.). </w:t>
      </w:r>
      <w:r w:rsidRPr="001B5BE6">
        <w:rPr>
          <w:rFonts w:ascii="Times New Roman" w:hAnsi="Times New Roman" w:cs="Times New Roman"/>
          <w:i/>
          <w:iCs/>
          <w:noProof/>
          <w:lang w:val="en-GB"/>
        </w:rPr>
        <w:t>Title of book</w:t>
      </w:r>
      <w:r w:rsidRPr="001B5BE6">
        <w:rPr>
          <w:rFonts w:ascii="Times New Roman" w:hAnsi="Times New Roman" w:cs="Times New Roman"/>
          <w:noProof/>
          <w:lang w:val="en-GB"/>
        </w:rPr>
        <w:t>. Publisher, page range. DOI (if available)</w:t>
      </w:r>
    </w:p>
    <w:p w14:paraId="04ACC691" w14:textId="3B08A261" w:rsidR="00BE5B8C" w:rsidRPr="001B5BE6" w:rsidRDefault="00E6387A" w:rsidP="001B5BE6">
      <w:pPr>
        <w:spacing w:after="0" w:line="360" w:lineRule="auto"/>
        <w:ind w:left="708"/>
        <w:rPr>
          <w:rFonts w:ascii="Times New Roman" w:hAnsi="Times New Roman" w:cs="Times New Roman"/>
          <w:noProof/>
          <w:lang w:val="en-GB"/>
        </w:rPr>
      </w:pPr>
      <w:r w:rsidRPr="001B5BE6">
        <w:rPr>
          <w:rFonts w:ascii="Times New Roman" w:hAnsi="Times New Roman" w:cs="Times New Roman"/>
          <w:noProof/>
          <w:lang w:val="en-GB"/>
        </w:rPr>
        <w:t xml:space="preserve">Armstrong, D. (2019). Malory and character. In: M. G. Leitch, M. G., Rushton, C. J. (eds.). </w:t>
      </w:r>
      <w:r w:rsidRPr="001B5BE6">
        <w:rPr>
          <w:rFonts w:ascii="Times New Roman" w:hAnsi="Times New Roman" w:cs="Times New Roman"/>
          <w:i/>
          <w:iCs/>
          <w:noProof/>
          <w:lang w:val="en-GB"/>
        </w:rPr>
        <w:t>A new companion to Malory</w:t>
      </w:r>
      <w:r w:rsidRPr="001B5BE6">
        <w:rPr>
          <w:rFonts w:ascii="Times New Roman" w:hAnsi="Times New Roman" w:cs="Times New Roman"/>
          <w:noProof/>
          <w:lang w:val="en-GB"/>
        </w:rPr>
        <w:t>. D. S. Brewer, 144-163.</w:t>
      </w:r>
      <w:r w:rsidR="00BE5B8C" w:rsidRPr="001B5BE6">
        <w:rPr>
          <w:rFonts w:ascii="Times New Roman" w:hAnsi="Times New Roman" w:cs="Times New Roman"/>
          <w:noProof/>
          <w:lang w:val="en-GB"/>
        </w:rPr>
        <w:br/>
        <w:t xml:space="preserve">Merriam-Webster (1997). Goat. In: </w:t>
      </w:r>
      <w:r w:rsidR="00BE5B8C" w:rsidRPr="001B5BE6">
        <w:rPr>
          <w:rFonts w:ascii="Times New Roman" w:hAnsi="Times New Roman" w:cs="Times New Roman"/>
          <w:i/>
          <w:iCs/>
          <w:noProof/>
          <w:lang w:val="en-GB"/>
        </w:rPr>
        <w:t>Merriam-Webster’s collegiate dictionary</w:t>
      </w:r>
      <w:r w:rsidR="00BE5B8C" w:rsidRPr="001B5BE6">
        <w:rPr>
          <w:rFonts w:ascii="Times New Roman" w:hAnsi="Times New Roman" w:cs="Times New Roman"/>
          <w:noProof/>
          <w:lang w:val="en-GB"/>
        </w:rPr>
        <w:t xml:space="preserve"> (10th ed.). Merriam-Webster, 499–500.</w:t>
      </w:r>
      <w:r w:rsidR="00BE5B8C" w:rsidRPr="001B5BE6">
        <w:rPr>
          <w:rFonts w:ascii="Times New Roman" w:hAnsi="Times New Roman" w:cs="Times New Roman"/>
          <w:noProof/>
          <w:lang w:val="en-GB"/>
        </w:rPr>
        <w:br/>
        <w:t xml:space="preserve">Prandová, E. (1995). Plť. In: Botík, J., Slavkovský, P. (eds.). </w:t>
      </w:r>
      <w:r w:rsidR="00BE5B8C" w:rsidRPr="001B5BE6">
        <w:rPr>
          <w:rFonts w:ascii="Times New Roman" w:hAnsi="Times New Roman" w:cs="Times New Roman"/>
          <w:i/>
          <w:iCs/>
          <w:noProof/>
          <w:lang w:val="en-GB"/>
        </w:rPr>
        <w:t>Encyklopédia ľudovej kultúry 2</w:t>
      </w:r>
      <w:r w:rsidR="00BE5B8C" w:rsidRPr="001B5BE6">
        <w:rPr>
          <w:rFonts w:ascii="Times New Roman" w:hAnsi="Times New Roman" w:cs="Times New Roman"/>
          <w:noProof/>
          <w:lang w:val="en-GB"/>
        </w:rPr>
        <w:t>. Veda, 46.</w:t>
      </w:r>
    </w:p>
    <w:p w14:paraId="734A5FD2" w14:textId="263C4844" w:rsidR="00BE5B8C" w:rsidRPr="001B5BE6" w:rsidRDefault="00BE5B8C" w:rsidP="001B5BE6">
      <w:pPr>
        <w:spacing w:after="0" w:line="360" w:lineRule="auto"/>
        <w:rPr>
          <w:rFonts w:ascii="Times New Roman" w:hAnsi="Times New Roman" w:cs="Times New Roman"/>
          <w:noProof/>
          <w:lang w:val="en-GB"/>
        </w:rPr>
      </w:pPr>
      <w:r w:rsidRPr="001B5BE6">
        <w:rPr>
          <w:rFonts w:ascii="Times New Roman" w:hAnsi="Times New Roman" w:cs="Times New Roman"/>
          <w:noProof/>
          <w:lang w:val="en-GB"/>
        </w:rPr>
        <w:t>If it is a facsimile, reprint, translation of the original edition, etc., this information should be provided in square brackets after the title.</w:t>
      </w:r>
    </w:p>
    <w:p w14:paraId="074AEF82" w14:textId="77777777" w:rsidR="00BE5B8C" w:rsidRPr="001B5BE6" w:rsidRDefault="00BE5B8C" w:rsidP="001B5BE6">
      <w:pPr>
        <w:spacing w:after="0" w:line="360" w:lineRule="auto"/>
        <w:ind w:left="708"/>
        <w:rPr>
          <w:rFonts w:ascii="Times New Roman" w:hAnsi="Times New Roman" w:cs="Times New Roman"/>
          <w:noProof/>
          <w:lang w:val="en-GB"/>
        </w:rPr>
      </w:pPr>
      <w:r w:rsidRPr="001B5BE6">
        <w:rPr>
          <w:rFonts w:ascii="Times New Roman" w:hAnsi="Times New Roman" w:cs="Times New Roman"/>
          <w:noProof/>
          <w:lang w:val="en-GB"/>
        </w:rPr>
        <w:t xml:space="preserve">Dobšinský, P. (1993). </w:t>
      </w:r>
      <w:r w:rsidRPr="001B5BE6">
        <w:rPr>
          <w:rFonts w:ascii="Times New Roman" w:hAnsi="Times New Roman" w:cs="Times New Roman"/>
          <w:i/>
          <w:iCs/>
          <w:noProof/>
          <w:lang w:val="en-GB"/>
        </w:rPr>
        <w:t>Slovenské obyčaje, povery a čary</w:t>
      </w:r>
      <w:r w:rsidRPr="001B5BE6">
        <w:rPr>
          <w:rFonts w:ascii="Times New Roman" w:hAnsi="Times New Roman" w:cs="Times New Roman"/>
          <w:noProof/>
          <w:lang w:val="en-GB"/>
        </w:rPr>
        <w:t xml:space="preserve"> [reprint of the original edition from 1870]. Pictus.</w:t>
      </w:r>
    </w:p>
    <w:p w14:paraId="1862BA2C" w14:textId="77777777" w:rsidR="00BE5B8C" w:rsidRPr="001B5BE6" w:rsidRDefault="00BE5B8C" w:rsidP="001B5BE6">
      <w:pPr>
        <w:spacing w:after="0" w:line="360" w:lineRule="auto"/>
        <w:rPr>
          <w:rFonts w:ascii="Times New Roman" w:hAnsi="Times New Roman" w:cs="Times New Roman"/>
          <w:b/>
          <w:bCs/>
          <w:noProof/>
          <w:lang w:val="en-GB"/>
        </w:rPr>
      </w:pPr>
      <w:r w:rsidRPr="001B5BE6">
        <w:rPr>
          <w:rFonts w:ascii="Times New Roman" w:hAnsi="Times New Roman" w:cs="Times New Roman"/>
          <w:b/>
          <w:bCs/>
          <w:noProof/>
          <w:lang w:val="en-GB"/>
        </w:rPr>
        <w:lastRenderedPageBreak/>
        <w:t>Article in a Scholarly Journal, Annual (without editor)</w:t>
      </w:r>
    </w:p>
    <w:p w14:paraId="1E8CDE83" w14:textId="77777777" w:rsidR="00BE5B8C" w:rsidRPr="001B5BE6" w:rsidRDefault="00BE5B8C" w:rsidP="001B5BE6">
      <w:pPr>
        <w:spacing w:after="0" w:line="360" w:lineRule="auto"/>
        <w:rPr>
          <w:rFonts w:ascii="Times New Roman" w:hAnsi="Times New Roman" w:cs="Times New Roman"/>
          <w:noProof/>
          <w:lang w:val="en-GB"/>
        </w:rPr>
      </w:pPr>
      <w:r w:rsidRPr="001B5BE6">
        <w:rPr>
          <w:rFonts w:ascii="Times New Roman" w:hAnsi="Times New Roman" w:cs="Times New Roman"/>
          <w:noProof/>
          <w:lang w:val="en-GB"/>
        </w:rPr>
        <w:t xml:space="preserve">Surname, N. M. (year of publication). Title of article. </w:t>
      </w:r>
      <w:r w:rsidRPr="001B5BE6">
        <w:rPr>
          <w:rFonts w:ascii="Times New Roman" w:hAnsi="Times New Roman" w:cs="Times New Roman"/>
          <w:i/>
          <w:iCs/>
          <w:noProof/>
          <w:lang w:val="en-GB"/>
        </w:rPr>
        <w:t>Title of journal</w:t>
      </w:r>
      <w:r w:rsidRPr="001B5BE6">
        <w:rPr>
          <w:rFonts w:ascii="Times New Roman" w:hAnsi="Times New Roman" w:cs="Times New Roman"/>
          <w:noProof/>
          <w:lang w:val="en-GB"/>
        </w:rPr>
        <w:t xml:space="preserve"> volume (issue), page range. DOI if available (or URL)</w:t>
      </w:r>
    </w:p>
    <w:p w14:paraId="1D4107BB" w14:textId="77777777" w:rsidR="00BE5B8C" w:rsidRDefault="00BE5B8C" w:rsidP="001B5BE6">
      <w:pPr>
        <w:spacing w:after="0" w:line="360" w:lineRule="auto"/>
        <w:ind w:left="708"/>
        <w:rPr>
          <w:rFonts w:ascii="Times New Roman" w:hAnsi="Times New Roman" w:cs="Times New Roman"/>
        </w:rPr>
      </w:pPr>
      <w:r w:rsidRPr="001B5BE6">
        <w:rPr>
          <w:rFonts w:ascii="Times New Roman" w:hAnsi="Times New Roman" w:cs="Times New Roman"/>
          <w:noProof/>
          <w:lang w:val="en-GB"/>
        </w:rPr>
        <w:t xml:space="preserve">Kovačevičová, S. (1976). K problematike životného prostredia robotníkov na Slovensku v minulosti. </w:t>
      </w:r>
      <w:r w:rsidRPr="001B5BE6">
        <w:rPr>
          <w:rFonts w:ascii="Times New Roman" w:hAnsi="Times New Roman" w:cs="Times New Roman"/>
          <w:i/>
          <w:iCs/>
          <w:noProof/>
          <w:lang w:val="en-GB"/>
        </w:rPr>
        <w:t>Slovenský národopis</w:t>
      </w:r>
      <w:r w:rsidRPr="001B5BE6">
        <w:rPr>
          <w:rFonts w:ascii="Times New Roman" w:hAnsi="Times New Roman" w:cs="Times New Roman"/>
          <w:noProof/>
          <w:lang w:val="en-GB"/>
        </w:rPr>
        <w:t xml:space="preserve"> 24 (1), 1–38.</w:t>
      </w:r>
      <w:r w:rsidRPr="001B5BE6">
        <w:rPr>
          <w:rFonts w:ascii="Times New Roman" w:hAnsi="Times New Roman" w:cs="Times New Roman"/>
          <w:noProof/>
          <w:lang w:val="en-GB"/>
        </w:rPr>
        <w:br/>
        <w:t xml:space="preserve">Baniya, S., Weech, S. (2019). Data and experience design: Negotiating community-oriented digital research with service-learning. </w:t>
      </w:r>
      <w:r w:rsidRPr="001B5BE6">
        <w:rPr>
          <w:rFonts w:ascii="Times New Roman" w:hAnsi="Times New Roman" w:cs="Times New Roman"/>
          <w:i/>
          <w:iCs/>
          <w:noProof/>
          <w:lang w:val="en-GB"/>
        </w:rPr>
        <w:t>Purdue Journal of Service-Learning and International Engagement</w:t>
      </w:r>
      <w:r w:rsidRPr="001B5BE6">
        <w:rPr>
          <w:rFonts w:ascii="Times New Roman" w:hAnsi="Times New Roman" w:cs="Times New Roman"/>
          <w:noProof/>
          <w:lang w:val="en-GB"/>
        </w:rPr>
        <w:t xml:space="preserve"> 6 (1), 11–16. </w:t>
      </w:r>
      <w:hyperlink r:id="rId7" w:tgtFrame="_new" w:history="1">
        <w:r w:rsidRPr="001B5BE6">
          <w:rPr>
            <w:rStyle w:val="Hypertextovprepojenie"/>
            <w:rFonts w:ascii="Times New Roman" w:hAnsi="Times New Roman" w:cs="Times New Roman"/>
            <w:noProof/>
            <w:lang w:val="en-GB"/>
          </w:rPr>
          <w:t>https://doi.org/10.5703/1288284316979</w:t>
        </w:r>
      </w:hyperlink>
    </w:p>
    <w:p w14:paraId="1AAA04FE" w14:textId="77777777" w:rsidR="001B5BE6" w:rsidRPr="001B5BE6" w:rsidRDefault="001B5BE6" w:rsidP="001B5BE6">
      <w:pPr>
        <w:spacing w:after="0" w:line="360" w:lineRule="auto"/>
        <w:ind w:left="708"/>
        <w:rPr>
          <w:rFonts w:ascii="Times New Roman" w:hAnsi="Times New Roman" w:cs="Times New Roman"/>
          <w:noProof/>
          <w:lang w:val="en-GB"/>
        </w:rPr>
      </w:pPr>
    </w:p>
    <w:p w14:paraId="3A6021BF" w14:textId="77777777" w:rsidR="00BE5B8C" w:rsidRPr="001B5BE6" w:rsidRDefault="00BE5B8C" w:rsidP="001B5BE6">
      <w:pPr>
        <w:spacing w:after="0" w:line="360" w:lineRule="auto"/>
        <w:rPr>
          <w:rFonts w:ascii="Times New Roman" w:hAnsi="Times New Roman" w:cs="Times New Roman"/>
          <w:b/>
          <w:bCs/>
          <w:noProof/>
          <w:lang w:val="en-GB"/>
        </w:rPr>
      </w:pPr>
      <w:r w:rsidRPr="001B5BE6">
        <w:rPr>
          <w:rFonts w:ascii="Times New Roman" w:hAnsi="Times New Roman" w:cs="Times New Roman"/>
          <w:b/>
          <w:bCs/>
          <w:noProof/>
          <w:lang w:val="en-GB"/>
        </w:rPr>
        <w:t>Periodical Press</w:t>
      </w:r>
    </w:p>
    <w:p w14:paraId="14FB5D34" w14:textId="77777777" w:rsidR="00BE5B8C" w:rsidRPr="001B5BE6" w:rsidRDefault="00BE5B8C" w:rsidP="001B5BE6">
      <w:pPr>
        <w:spacing w:after="0" w:line="360" w:lineRule="auto"/>
        <w:rPr>
          <w:rFonts w:ascii="Times New Roman" w:hAnsi="Times New Roman" w:cs="Times New Roman"/>
          <w:noProof/>
          <w:lang w:val="en-GB"/>
        </w:rPr>
      </w:pPr>
      <w:r w:rsidRPr="001B5BE6">
        <w:rPr>
          <w:rFonts w:ascii="Times New Roman" w:hAnsi="Times New Roman" w:cs="Times New Roman"/>
          <w:noProof/>
          <w:lang w:val="en-GB"/>
        </w:rPr>
        <w:t xml:space="preserve">Surname, N. (year of publication). Title of article. </w:t>
      </w:r>
      <w:r w:rsidRPr="001B5BE6">
        <w:rPr>
          <w:rFonts w:ascii="Times New Roman" w:hAnsi="Times New Roman" w:cs="Times New Roman"/>
          <w:i/>
          <w:iCs/>
          <w:noProof/>
          <w:lang w:val="en-GB"/>
        </w:rPr>
        <w:t>Title of newspaper/magazine</w:t>
      </w:r>
      <w:r w:rsidRPr="001B5BE6">
        <w:rPr>
          <w:rFonts w:ascii="Times New Roman" w:hAnsi="Times New Roman" w:cs="Times New Roman"/>
          <w:noProof/>
          <w:lang w:val="en-GB"/>
        </w:rPr>
        <w:t xml:space="preserve"> volume (issue), date of publication, page number(s).</w:t>
      </w:r>
    </w:p>
    <w:p w14:paraId="0A334BF1" w14:textId="5B80CADF" w:rsidR="00BE5B8C" w:rsidRDefault="00BE5B8C" w:rsidP="001B5BE6">
      <w:pPr>
        <w:spacing w:after="0" w:line="360" w:lineRule="auto"/>
        <w:ind w:firstLine="708"/>
        <w:rPr>
          <w:rFonts w:ascii="Times New Roman" w:hAnsi="Times New Roman" w:cs="Times New Roman"/>
          <w:noProof/>
          <w:lang w:val="en-GB"/>
        </w:rPr>
      </w:pPr>
      <w:r w:rsidRPr="001B5BE6">
        <w:rPr>
          <w:rFonts w:ascii="Times New Roman" w:hAnsi="Times New Roman" w:cs="Times New Roman"/>
          <w:noProof/>
          <w:lang w:val="en-GB"/>
        </w:rPr>
        <w:t xml:space="preserve">Mikrobusom 2000 km po Juhoslávii (1966). </w:t>
      </w:r>
      <w:r w:rsidRPr="001B5BE6">
        <w:rPr>
          <w:rFonts w:ascii="Times New Roman" w:hAnsi="Times New Roman" w:cs="Times New Roman"/>
          <w:i/>
          <w:iCs/>
          <w:noProof/>
          <w:lang w:val="en-GB"/>
        </w:rPr>
        <w:t>Náš Dunaj</w:t>
      </w:r>
      <w:r w:rsidRPr="001B5BE6">
        <w:rPr>
          <w:rFonts w:ascii="Times New Roman" w:hAnsi="Times New Roman" w:cs="Times New Roman"/>
          <w:noProof/>
          <w:lang w:val="en-GB"/>
        </w:rPr>
        <w:t xml:space="preserve"> 18 (17), 10</w:t>
      </w:r>
      <w:r w:rsidR="001B5BE6">
        <w:rPr>
          <w:rFonts w:ascii="Times New Roman" w:hAnsi="Times New Roman" w:cs="Times New Roman"/>
          <w:noProof/>
          <w:lang w:val="en-GB"/>
        </w:rPr>
        <w:t xml:space="preserve">. 6. </w:t>
      </w:r>
      <w:r w:rsidRPr="001B5BE6">
        <w:rPr>
          <w:rFonts w:ascii="Times New Roman" w:hAnsi="Times New Roman" w:cs="Times New Roman"/>
          <w:noProof/>
          <w:lang w:val="en-GB"/>
        </w:rPr>
        <w:t>1966, 2.</w:t>
      </w:r>
    </w:p>
    <w:p w14:paraId="77A13F8A" w14:textId="77777777" w:rsidR="001B5BE6" w:rsidRPr="001B5BE6" w:rsidRDefault="001B5BE6" w:rsidP="001B5BE6">
      <w:pPr>
        <w:spacing w:after="0" w:line="360" w:lineRule="auto"/>
        <w:ind w:firstLine="708"/>
        <w:rPr>
          <w:rFonts w:ascii="Times New Roman" w:hAnsi="Times New Roman" w:cs="Times New Roman"/>
          <w:noProof/>
          <w:lang w:val="en-GB"/>
        </w:rPr>
      </w:pPr>
    </w:p>
    <w:p w14:paraId="0FB13703" w14:textId="77777777" w:rsidR="00BE5B8C" w:rsidRPr="001B5BE6" w:rsidRDefault="00BE5B8C" w:rsidP="001B5BE6">
      <w:pPr>
        <w:spacing w:after="0" w:line="360" w:lineRule="auto"/>
        <w:rPr>
          <w:rFonts w:ascii="Times New Roman" w:hAnsi="Times New Roman" w:cs="Times New Roman"/>
          <w:b/>
          <w:bCs/>
          <w:noProof/>
          <w:lang w:val="en-GB"/>
        </w:rPr>
      </w:pPr>
      <w:r w:rsidRPr="001B5BE6">
        <w:rPr>
          <w:rFonts w:ascii="Times New Roman" w:hAnsi="Times New Roman" w:cs="Times New Roman"/>
          <w:b/>
          <w:bCs/>
          <w:noProof/>
          <w:lang w:val="en-GB"/>
        </w:rPr>
        <w:t>Electronic Sources</w:t>
      </w:r>
    </w:p>
    <w:p w14:paraId="1C982CF5" w14:textId="77777777" w:rsidR="00BE5B8C" w:rsidRPr="001B5BE6" w:rsidRDefault="00BE5B8C" w:rsidP="001B5BE6">
      <w:pPr>
        <w:spacing w:after="0" w:line="360" w:lineRule="auto"/>
        <w:rPr>
          <w:rFonts w:ascii="Times New Roman" w:hAnsi="Times New Roman" w:cs="Times New Roman"/>
          <w:noProof/>
          <w:lang w:val="en-GB"/>
        </w:rPr>
      </w:pPr>
      <w:r w:rsidRPr="001B5BE6">
        <w:rPr>
          <w:rFonts w:ascii="Times New Roman" w:hAnsi="Times New Roman" w:cs="Times New Roman"/>
          <w:noProof/>
          <w:lang w:val="en-GB"/>
        </w:rPr>
        <w:t>Surname, N. (year of publication, if known). Title of article/page. Source website/portal. Retrieved date of citation from URL.</w:t>
      </w:r>
    </w:p>
    <w:p w14:paraId="150175B1" w14:textId="77777777" w:rsidR="00BE5B8C" w:rsidRPr="001B5BE6" w:rsidRDefault="00BE5B8C" w:rsidP="001B5BE6">
      <w:pPr>
        <w:spacing w:after="0" w:line="360" w:lineRule="auto"/>
        <w:rPr>
          <w:rFonts w:ascii="Times New Roman" w:hAnsi="Times New Roman" w:cs="Times New Roman"/>
          <w:noProof/>
          <w:lang w:val="en-GB"/>
        </w:rPr>
      </w:pPr>
      <w:r w:rsidRPr="001B5BE6">
        <w:rPr>
          <w:rFonts w:ascii="Times New Roman" w:hAnsi="Times New Roman" w:cs="Times New Roman"/>
          <w:noProof/>
          <w:lang w:val="en-GB"/>
        </w:rPr>
        <w:t>If the author’s name is unknown, provide the title of the page.</w:t>
      </w:r>
    </w:p>
    <w:p w14:paraId="740CD419" w14:textId="2286318B" w:rsidR="00BE5B8C" w:rsidRDefault="00BE5B8C" w:rsidP="001B5BE6">
      <w:pPr>
        <w:spacing w:after="0" w:line="360" w:lineRule="auto"/>
        <w:ind w:left="708"/>
        <w:rPr>
          <w:rFonts w:ascii="Times New Roman" w:hAnsi="Times New Roman" w:cs="Times New Roman"/>
        </w:rPr>
      </w:pPr>
      <w:r w:rsidRPr="001B5BE6">
        <w:rPr>
          <w:rFonts w:ascii="Times New Roman" w:hAnsi="Times New Roman" w:cs="Times New Roman"/>
          <w:noProof/>
          <w:lang w:val="en-GB"/>
        </w:rPr>
        <w:t xml:space="preserve">Voj. mapovanie 3 – mapa rok 1889 (n.d.). </w:t>
      </w:r>
      <w:r w:rsidRPr="001B5BE6">
        <w:rPr>
          <w:rFonts w:ascii="Times New Roman" w:hAnsi="Times New Roman" w:cs="Times New Roman"/>
          <w:i/>
          <w:iCs/>
          <w:noProof/>
          <w:lang w:val="en-GB"/>
        </w:rPr>
        <w:t>StaréMapy.sk</w:t>
      </w:r>
      <w:r w:rsidRPr="001B5BE6">
        <w:rPr>
          <w:rFonts w:ascii="Times New Roman" w:hAnsi="Times New Roman" w:cs="Times New Roman"/>
          <w:noProof/>
          <w:lang w:val="en-GB"/>
        </w:rPr>
        <w:t>. Retrieved 27</w:t>
      </w:r>
      <w:r w:rsidR="001B5BE6">
        <w:rPr>
          <w:rFonts w:ascii="Times New Roman" w:hAnsi="Times New Roman" w:cs="Times New Roman"/>
          <w:noProof/>
          <w:lang w:val="en-GB"/>
        </w:rPr>
        <w:t xml:space="preserve">. 2. </w:t>
      </w:r>
      <w:r w:rsidRPr="001B5BE6">
        <w:rPr>
          <w:rFonts w:ascii="Times New Roman" w:hAnsi="Times New Roman" w:cs="Times New Roman"/>
          <w:noProof/>
          <w:lang w:val="en-GB"/>
        </w:rPr>
        <w:t xml:space="preserve">2025 from </w:t>
      </w:r>
      <w:hyperlink r:id="rId8" w:tgtFrame="_new" w:history="1">
        <w:r w:rsidRPr="001B5BE6">
          <w:rPr>
            <w:rStyle w:val="Hypertextovprepojenie"/>
            <w:rFonts w:ascii="Times New Roman" w:hAnsi="Times New Roman" w:cs="Times New Roman"/>
            <w:noProof/>
            <w:lang w:val="en-GB"/>
          </w:rPr>
          <w:t>https://www.staremapy.sk/?zoom=14&amp;lat=48.17976558045985&amp;lng=17.14974403381348&amp;map=VM3</w:t>
        </w:r>
      </w:hyperlink>
      <w:r w:rsidRPr="001B5BE6">
        <w:rPr>
          <w:rFonts w:ascii="Times New Roman" w:hAnsi="Times New Roman" w:cs="Times New Roman"/>
          <w:noProof/>
          <w:lang w:val="en-GB"/>
        </w:rPr>
        <w:br/>
        <w:t xml:space="preserve">UNESCO (n.d.). Timber rafting. </w:t>
      </w:r>
      <w:r w:rsidRPr="001B5BE6">
        <w:rPr>
          <w:rFonts w:ascii="Times New Roman" w:hAnsi="Times New Roman" w:cs="Times New Roman"/>
          <w:i/>
          <w:iCs/>
          <w:noProof/>
          <w:lang w:val="en-GB"/>
        </w:rPr>
        <w:t>Intangible Cultural Heritage</w:t>
      </w:r>
      <w:r w:rsidRPr="001B5BE6">
        <w:rPr>
          <w:rFonts w:ascii="Times New Roman" w:hAnsi="Times New Roman" w:cs="Times New Roman"/>
          <w:noProof/>
          <w:lang w:val="en-GB"/>
        </w:rPr>
        <w:t>. Retrieved 21</w:t>
      </w:r>
      <w:r w:rsidR="001B5BE6">
        <w:rPr>
          <w:rFonts w:ascii="Times New Roman" w:hAnsi="Times New Roman" w:cs="Times New Roman"/>
          <w:noProof/>
          <w:lang w:val="en-GB"/>
        </w:rPr>
        <w:t xml:space="preserve">. 3. </w:t>
      </w:r>
      <w:r w:rsidRPr="001B5BE6">
        <w:rPr>
          <w:rFonts w:ascii="Times New Roman" w:hAnsi="Times New Roman" w:cs="Times New Roman"/>
          <w:noProof/>
          <w:lang w:val="en-GB"/>
        </w:rPr>
        <w:t xml:space="preserve">2024 from </w:t>
      </w:r>
      <w:hyperlink r:id="rId9" w:tgtFrame="_new" w:history="1">
        <w:r w:rsidRPr="001B5BE6">
          <w:rPr>
            <w:rStyle w:val="Hypertextovprepojenie"/>
            <w:rFonts w:ascii="Times New Roman" w:hAnsi="Times New Roman" w:cs="Times New Roman"/>
            <w:noProof/>
            <w:lang w:val="en-GB"/>
          </w:rPr>
          <w:t>https://ich.unesco.org/en/RL/timber-rafting-01866</w:t>
        </w:r>
      </w:hyperlink>
    </w:p>
    <w:p w14:paraId="6E94A753" w14:textId="77777777" w:rsidR="001B5BE6" w:rsidRPr="001B5BE6" w:rsidRDefault="001B5BE6" w:rsidP="001B5BE6">
      <w:pPr>
        <w:spacing w:after="0" w:line="360" w:lineRule="auto"/>
        <w:ind w:left="708"/>
        <w:rPr>
          <w:rFonts w:ascii="Times New Roman" w:hAnsi="Times New Roman" w:cs="Times New Roman"/>
          <w:noProof/>
          <w:lang w:val="en-GB"/>
        </w:rPr>
      </w:pPr>
    </w:p>
    <w:p w14:paraId="3028ED2A" w14:textId="77777777" w:rsidR="00BE5B8C" w:rsidRPr="001B5BE6" w:rsidRDefault="00BE5B8C" w:rsidP="001B5BE6">
      <w:pPr>
        <w:spacing w:after="0" w:line="360" w:lineRule="auto"/>
        <w:rPr>
          <w:rFonts w:ascii="Times New Roman" w:hAnsi="Times New Roman" w:cs="Times New Roman"/>
          <w:b/>
          <w:bCs/>
          <w:noProof/>
          <w:lang w:val="en-GB"/>
        </w:rPr>
      </w:pPr>
      <w:r w:rsidRPr="001B5BE6">
        <w:rPr>
          <w:rFonts w:ascii="Times New Roman" w:hAnsi="Times New Roman" w:cs="Times New Roman"/>
          <w:b/>
          <w:bCs/>
          <w:noProof/>
          <w:lang w:val="en-GB"/>
        </w:rPr>
        <w:t>Audiovisual Work</w:t>
      </w:r>
    </w:p>
    <w:p w14:paraId="2D1F3E06" w14:textId="6EE38D27" w:rsidR="00BE5B8C" w:rsidRPr="001B5BE6" w:rsidRDefault="00BE5B8C" w:rsidP="001B5BE6">
      <w:pPr>
        <w:spacing w:after="0" w:line="360" w:lineRule="auto"/>
        <w:rPr>
          <w:rFonts w:ascii="Times New Roman" w:hAnsi="Times New Roman" w:cs="Times New Roman"/>
          <w:noProof/>
          <w:lang w:val="en-GB"/>
        </w:rPr>
      </w:pPr>
      <w:r w:rsidRPr="001B5BE6">
        <w:rPr>
          <w:rFonts w:ascii="Times New Roman" w:hAnsi="Times New Roman" w:cs="Times New Roman"/>
          <w:noProof/>
          <w:lang w:val="en-GB"/>
        </w:rPr>
        <w:t xml:space="preserve">Surname, N. (screenplay or director). (year of release). </w:t>
      </w:r>
      <w:r w:rsidRPr="001B5BE6">
        <w:rPr>
          <w:rFonts w:ascii="Times New Roman" w:hAnsi="Times New Roman" w:cs="Times New Roman"/>
          <w:i/>
          <w:iCs/>
          <w:noProof/>
          <w:lang w:val="en-GB"/>
        </w:rPr>
        <w:t xml:space="preserve">Title of </w:t>
      </w:r>
      <w:r w:rsidR="00F52DE7" w:rsidRPr="001B5BE6">
        <w:rPr>
          <w:rFonts w:ascii="Times New Roman" w:hAnsi="Times New Roman" w:cs="Times New Roman"/>
          <w:i/>
          <w:iCs/>
          <w:noProof/>
          <w:lang w:val="en-GB"/>
        </w:rPr>
        <w:t>film/episode</w:t>
      </w:r>
      <w:r w:rsidRPr="001B5BE6">
        <w:rPr>
          <w:rFonts w:ascii="Times New Roman" w:hAnsi="Times New Roman" w:cs="Times New Roman"/>
          <w:noProof/>
          <w:lang w:val="en-GB"/>
        </w:rPr>
        <w:t xml:space="preserve">. </w:t>
      </w:r>
      <w:r w:rsidRPr="001B5BE6">
        <w:rPr>
          <w:rFonts w:ascii="Times New Roman" w:hAnsi="Times New Roman" w:cs="Times New Roman"/>
          <w:i/>
          <w:iCs/>
          <w:noProof/>
          <w:lang w:val="en-GB"/>
        </w:rPr>
        <w:t>Title of series</w:t>
      </w:r>
      <w:r w:rsidRPr="001B5BE6">
        <w:rPr>
          <w:rFonts w:ascii="Times New Roman" w:hAnsi="Times New Roman" w:cs="Times New Roman"/>
          <w:noProof/>
          <w:lang w:val="en-GB"/>
        </w:rPr>
        <w:t xml:space="preserve"> [specification of work]. Production company.</w:t>
      </w:r>
    </w:p>
    <w:p w14:paraId="7E2DFC5A" w14:textId="77777777" w:rsidR="00E6387A" w:rsidRPr="001B5BE6" w:rsidRDefault="00BE5B8C" w:rsidP="001B5BE6">
      <w:pPr>
        <w:spacing w:after="0" w:line="360" w:lineRule="auto"/>
        <w:ind w:left="708"/>
        <w:rPr>
          <w:rFonts w:ascii="Times New Roman" w:hAnsi="Times New Roman" w:cs="Times New Roman"/>
          <w:noProof/>
          <w:lang w:val="en-GB"/>
        </w:rPr>
      </w:pPr>
      <w:r w:rsidRPr="001B5BE6">
        <w:rPr>
          <w:rFonts w:ascii="Times New Roman" w:hAnsi="Times New Roman" w:cs="Times New Roman"/>
          <w:noProof/>
          <w:lang w:val="en-GB"/>
        </w:rPr>
        <w:t xml:space="preserve">Luther, D., Slavkovský, P. (screenplay). (1994). Agrárna kultúra. </w:t>
      </w:r>
      <w:r w:rsidRPr="001B5BE6">
        <w:rPr>
          <w:rFonts w:ascii="Times New Roman" w:hAnsi="Times New Roman" w:cs="Times New Roman"/>
          <w:i/>
          <w:iCs/>
          <w:noProof/>
          <w:lang w:val="en-GB"/>
        </w:rPr>
        <w:t>Etnografický atlas Slovenska</w:t>
      </w:r>
      <w:r w:rsidRPr="001B5BE6">
        <w:rPr>
          <w:rFonts w:ascii="Times New Roman" w:hAnsi="Times New Roman" w:cs="Times New Roman"/>
          <w:noProof/>
          <w:lang w:val="en-GB"/>
        </w:rPr>
        <w:t xml:space="preserve"> [documentary TV series]. Slovenská televízia Bratislava.</w:t>
      </w:r>
      <w:r w:rsidRPr="001B5BE6">
        <w:rPr>
          <w:rFonts w:ascii="Times New Roman" w:hAnsi="Times New Roman" w:cs="Times New Roman"/>
          <w:noProof/>
          <w:lang w:val="en-GB"/>
        </w:rPr>
        <w:br/>
        <w:t xml:space="preserve">Slivka, M. (screenplay). (1976). </w:t>
      </w:r>
      <w:r w:rsidRPr="001B5BE6">
        <w:rPr>
          <w:rFonts w:ascii="Times New Roman" w:hAnsi="Times New Roman" w:cs="Times New Roman"/>
          <w:i/>
          <w:iCs/>
          <w:noProof/>
          <w:lang w:val="en-GB"/>
        </w:rPr>
        <w:t>Kresané do dreva</w:t>
      </w:r>
      <w:r w:rsidRPr="001B5BE6">
        <w:rPr>
          <w:rFonts w:ascii="Times New Roman" w:hAnsi="Times New Roman" w:cs="Times New Roman"/>
          <w:noProof/>
          <w:lang w:val="en-GB"/>
        </w:rPr>
        <w:t xml:space="preserve"> [documentary film]. Slovenská televízia.</w:t>
      </w:r>
      <w:r w:rsidR="00E6387A" w:rsidRPr="001B5BE6">
        <w:rPr>
          <w:rFonts w:ascii="Times New Roman" w:hAnsi="Times New Roman" w:cs="Times New Roman"/>
          <w:noProof/>
          <w:lang w:val="en-GB"/>
        </w:rPr>
        <w:t xml:space="preserve"> </w:t>
      </w:r>
    </w:p>
    <w:p w14:paraId="229B36E3" w14:textId="37D1942B" w:rsidR="00BE5B8C" w:rsidRPr="001B5BE6" w:rsidRDefault="00E6387A" w:rsidP="001B5BE6">
      <w:pPr>
        <w:spacing w:after="0" w:line="360" w:lineRule="auto"/>
        <w:ind w:left="708"/>
        <w:rPr>
          <w:rFonts w:ascii="Times New Roman" w:hAnsi="Times New Roman" w:cs="Times New Roman"/>
          <w:noProof/>
          <w:lang w:val="en-GB"/>
        </w:rPr>
      </w:pPr>
      <w:r w:rsidRPr="001B5BE6">
        <w:rPr>
          <w:rFonts w:ascii="Times New Roman" w:hAnsi="Times New Roman" w:cs="Times New Roman"/>
          <w:noProof/>
          <w:lang w:val="en-GB"/>
        </w:rPr>
        <w:t>Loyd, P. (director) (2008). Mamma mia! [film]. Universal Pictures</w:t>
      </w:r>
    </w:p>
    <w:p w14:paraId="45A65E0E" w14:textId="77777777" w:rsidR="00E6387A" w:rsidRPr="001B5BE6" w:rsidRDefault="00E6387A" w:rsidP="001B5BE6">
      <w:pPr>
        <w:spacing w:after="0" w:line="360" w:lineRule="auto"/>
        <w:ind w:left="708"/>
        <w:rPr>
          <w:rFonts w:ascii="Times New Roman" w:hAnsi="Times New Roman" w:cs="Times New Roman"/>
          <w:noProof/>
          <w:lang w:val="en-GB"/>
        </w:rPr>
      </w:pPr>
    </w:p>
    <w:p w14:paraId="779BA9E2" w14:textId="77777777" w:rsidR="00BE5B8C" w:rsidRPr="001B5BE6" w:rsidRDefault="00BE5B8C" w:rsidP="001B5BE6">
      <w:pPr>
        <w:spacing w:after="0" w:line="360" w:lineRule="auto"/>
        <w:rPr>
          <w:rFonts w:ascii="Times New Roman" w:hAnsi="Times New Roman" w:cs="Times New Roman"/>
          <w:b/>
          <w:bCs/>
          <w:noProof/>
          <w:lang w:val="en-GB"/>
        </w:rPr>
      </w:pPr>
      <w:r w:rsidRPr="001B5BE6">
        <w:rPr>
          <w:rFonts w:ascii="Times New Roman" w:hAnsi="Times New Roman" w:cs="Times New Roman"/>
          <w:b/>
          <w:bCs/>
          <w:noProof/>
          <w:lang w:val="en-GB"/>
        </w:rPr>
        <w:t>Thesis / Dissertation</w:t>
      </w:r>
    </w:p>
    <w:p w14:paraId="29D138BE" w14:textId="77777777" w:rsidR="00BE5B8C" w:rsidRPr="001B5BE6" w:rsidRDefault="00BE5B8C" w:rsidP="001B5BE6">
      <w:pPr>
        <w:spacing w:after="0" w:line="360" w:lineRule="auto"/>
        <w:rPr>
          <w:rFonts w:ascii="Times New Roman" w:hAnsi="Times New Roman" w:cs="Times New Roman"/>
          <w:noProof/>
          <w:lang w:val="en-GB"/>
        </w:rPr>
      </w:pPr>
      <w:r w:rsidRPr="001B5BE6">
        <w:rPr>
          <w:rFonts w:ascii="Times New Roman" w:hAnsi="Times New Roman" w:cs="Times New Roman"/>
          <w:noProof/>
          <w:lang w:val="en-GB"/>
        </w:rPr>
        <w:lastRenderedPageBreak/>
        <w:t xml:space="preserve">Surname, N. (year). </w:t>
      </w:r>
      <w:r w:rsidRPr="001B5BE6">
        <w:rPr>
          <w:rFonts w:ascii="Times New Roman" w:hAnsi="Times New Roman" w:cs="Times New Roman"/>
          <w:i/>
          <w:iCs/>
          <w:noProof/>
          <w:lang w:val="en-GB"/>
        </w:rPr>
        <w:t>Title</w:t>
      </w:r>
      <w:r w:rsidRPr="001B5BE6">
        <w:rPr>
          <w:rFonts w:ascii="Times New Roman" w:hAnsi="Times New Roman" w:cs="Times New Roman"/>
          <w:noProof/>
          <w:lang w:val="en-GB"/>
        </w:rPr>
        <w:t xml:space="preserve"> [type of thesis]. Institution.</w:t>
      </w:r>
    </w:p>
    <w:p w14:paraId="60D8BAE1" w14:textId="77777777" w:rsidR="00E6387A" w:rsidRDefault="00E6387A" w:rsidP="001B5BE6">
      <w:pPr>
        <w:spacing w:after="0" w:line="360" w:lineRule="auto"/>
        <w:ind w:left="708"/>
        <w:rPr>
          <w:rFonts w:ascii="Times New Roman" w:hAnsi="Times New Roman" w:cs="Times New Roman"/>
          <w:lang w:val="en-GB"/>
        </w:rPr>
      </w:pPr>
      <w:r w:rsidRPr="001B5BE6">
        <w:rPr>
          <w:rFonts w:ascii="Times New Roman" w:hAnsi="Times New Roman" w:cs="Times New Roman"/>
          <w:lang w:val="en-GB"/>
        </w:rPr>
        <w:t>Angeli, E. L. (2012). </w:t>
      </w:r>
      <w:r w:rsidRPr="001B5BE6">
        <w:rPr>
          <w:rFonts w:ascii="Times New Roman" w:hAnsi="Times New Roman" w:cs="Times New Roman"/>
          <w:i/>
          <w:iCs/>
          <w:lang w:val="en-GB"/>
        </w:rPr>
        <w:t>Networks of communication in emergency medical services</w:t>
      </w:r>
      <w:r w:rsidRPr="001B5BE6">
        <w:rPr>
          <w:rFonts w:ascii="Times New Roman" w:hAnsi="Times New Roman" w:cs="Times New Roman"/>
          <w:lang w:val="en-GB"/>
        </w:rPr>
        <w:t xml:space="preserve"> [doctoral dissertation]. Purdue University.</w:t>
      </w:r>
    </w:p>
    <w:p w14:paraId="2FED63DC" w14:textId="77777777" w:rsidR="001B5BE6" w:rsidRPr="001B5BE6" w:rsidRDefault="001B5BE6" w:rsidP="001B5BE6">
      <w:pPr>
        <w:spacing w:after="0" w:line="360" w:lineRule="auto"/>
        <w:ind w:left="708"/>
        <w:rPr>
          <w:rFonts w:ascii="Times New Roman" w:hAnsi="Times New Roman" w:cs="Times New Roman"/>
          <w:lang w:val="en-GB"/>
        </w:rPr>
      </w:pPr>
    </w:p>
    <w:p w14:paraId="50A72350" w14:textId="77777777" w:rsidR="00BE5B8C" w:rsidRPr="001B5BE6" w:rsidRDefault="00BE5B8C" w:rsidP="001B5BE6">
      <w:pPr>
        <w:spacing w:after="0" w:line="360" w:lineRule="auto"/>
        <w:rPr>
          <w:rFonts w:ascii="Times New Roman" w:hAnsi="Times New Roman" w:cs="Times New Roman"/>
          <w:b/>
          <w:bCs/>
          <w:noProof/>
          <w:lang w:val="en-GB"/>
        </w:rPr>
      </w:pPr>
      <w:r w:rsidRPr="001B5BE6">
        <w:rPr>
          <w:rFonts w:ascii="Times New Roman" w:hAnsi="Times New Roman" w:cs="Times New Roman"/>
          <w:b/>
          <w:bCs/>
          <w:noProof/>
          <w:lang w:val="en-GB"/>
        </w:rPr>
        <w:t>Archival Source</w:t>
      </w:r>
    </w:p>
    <w:p w14:paraId="3702A4C1" w14:textId="2AAB0A67" w:rsidR="00BE5B8C" w:rsidRPr="001B5BE6" w:rsidRDefault="00BE5B8C" w:rsidP="001B5BE6">
      <w:pPr>
        <w:spacing w:after="0" w:line="360" w:lineRule="auto"/>
        <w:rPr>
          <w:rFonts w:ascii="Times New Roman" w:hAnsi="Times New Roman" w:cs="Times New Roman"/>
          <w:noProof/>
          <w:lang w:val="en-GB"/>
        </w:rPr>
      </w:pPr>
      <w:r w:rsidRPr="001B5BE6">
        <w:rPr>
          <w:rFonts w:ascii="Times New Roman" w:hAnsi="Times New Roman" w:cs="Times New Roman"/>
          <w:noProof/>
          <w:lang w:val="en-GB"/>
        </w:rPr>
        <w:t>Name of archive (abbreviation), location, name of fonds (collection), reference code (ref.), inventory number (inv. no.), title or description of document, if applicable</w:t>
      </w:r>
      <w:r w:rsidR="00F52DE7" w:rsidRPr="001B5BE6">
        <w:rPr>
          <w:rFonts w:ascii="Times New Roman" w:hAnsi="Times New Roman" w:cs="Times New Roman"/>
          <w:noProof/>
          <w:lang w:val="en-GB"/>
        </w:rPr>
        <w:t>,</w:t>
      </w:r>
      <w:r w:rsidRPr="001B5BE6">
        <w:rPr>
          <w:rFonts w:ascii="Times New Roman" w:hAnsi="Times New Roman" w:cs="Times New Roman"/>
          <w:noProof/>
          <w:lang w:val="en-GB"/>
        </w:rPr>
        <w:t xml:space="preserve"> page number, storage unit number.</w:t>
      </w:r>
    </w:p>
    <w:p w14:paraId="7B776124" w14:textId="75BD841B" w:rsidR="00BE5B8C" w:rsidRDefault="00BE5B8C" w:rsidP="001B5BE6">
      <w:pPr>
        <w:spacing w:after="0" w:line="360" w:lineRule="auto"/>
        <w:ind w:left="705"/>
        <w:rPr>
          <w:rFonts w:ascii="Times New Roman" w:hAnsi="Times New Roman" w:cs="Times New Roman"/>
          <w:noProof/>
          <w:lang w:val="en-GB"/>
        </w:rPr>
      </w:pPr>
      <w:r w:rsidRPr="001B5BE6">
        <w:rPr>
          <w:rFonts w:ascii="Times New Roman" w:hAnsi="Times New Roman" w:cs="Times New Roman"/>
          <w:noProof/>
          <w:lang w:val="en-GB"/>
        </w:rPr>
        <w:t>Central Archive of the Slovak Academy of Sciences (hereinafter CA SAS), Bratislava, fonds (hereinafter f.) Governing Bodies of SAS I (hereinafter GB SAS I), ref. A, inv. no. 1, First Meeting of the Commission of the Board of Commissioners for the Establishment of SAS, box 1.</w:t>
      </w:r>
    </w:p>
    <w:p w14:paraId="058E7233" w14:textId="77777777" w:rsidR="001B5BE6" w:rsidRPr="001B5BE6" w:rsidRDefault="001B5BE6" w:rsidP="001B5BE6">
      <w:pPr>
        <w:spacing w:after="0" w:line="360" w:lineRule="auto"/>
        <w:ind w:left="705"/>
        <w:rPr>
          <w:rFonts w:ascii="Times New Roman" w:hAnsi="Times New Roman" w:cs="Times New Roman"/>
          <w:noProof/>
          <w:lang w:val="en-GB"/>
        </w:rPr>
      </w:pPr>
    </w:p>
    <w:p w14:paraId="1F67071C" w14:textId="77777777" w:rsidR="00BE5B8C" w:rsidRPr="001B5BE6" w:rsidRDefault="00BE5B8C" w:rsidP="001B5BE6">
      <w:pPr>
        <w:spacing w:after="0" w:line="360" w:lineRule="auto"/>
        <w:rPr>
          <w:rFonts w:ascii="Times New Roman" w:hAnsi="Times New Roman" w:cs="Times New Roman"/>
          <w:b/>
          <w:bCs/>
          <w:noProof/>
          <w:lang w:val="en-GB"/>
        </w:rPr>
      </w:pPr>
      <w:r w:rsidRPr="001B5BE6">
        <w:rPr>
          <w:rFonts w:ascii="Times New Roman" w:hAnsi="Times New Roman" w:cs="Times New Roman"/>
          <w:b/>
          <w:bCs/>
          <w:noProof/>
          <w:lang w:val="en-GB"/>
        </w:rPr>
        <w:t>Non-anonymized Interview, Correspondence</w:t>
      </w:r>
    </w:p>
    <w:p w14:paraId="4E887092" w14:textId="77777777" w:rsidR="00BE5B8C" w:rsidRPr="001B5BE6" w:rsidRDefault="00BE5B8C" w:rsidP="001B5BE6">
      <w:pPr>
        <w:spacing w:after="0" w:line="360" w:lineRule="auto"/>
        <w:rPr>
          <w:rFonts w:ascii="Times New Roman" w:hAnsi="Times New Roman" w:cs="Times New Roman"/>
          <w:noProof/>
          <w:lang w:val="en-GB"/>
        </w:rPr>
      </w:pPr>
      <w:r w:rsidRPr="001B5BE6">
        <w:rPr>
          <w:rFonts w:ascii="Times New Roman" w:hAnsi="Times New Roman" w:cs="Times New Roman"/>
          <w:noProof/>
          <w:lang w:val="en-GB"/>
        </w:rPr>
        <w:t>Interview with First name Surname, date of interview, place of interview, conducted by First name Surname.</w:t>
      </w:r>
      <w:r w:rsidRPr="001B5BE6">
        <w:rPr>
          <w:rFonts w:ascii="Times New Roman" w:hAnsi="Times New Roman" w:cs="Times New Roman"/>
          <w:noProof/>
          <w:lang w:val="en-GB"/>
        </w:rPr>
        <w:br/>
        <w:t>Letter from First name Surname (sender) to First name Surname (recipient), place of delivery, date, page number.</w:t>
      </w:r>
    </w:p>
    <w:p w14:paraId="6353821B" w14:textId="426CA298" w:rsidR="00BE5B8C" w:rsidRDefault="00BE5B8C" w:rsidP="001B5BE6">
      <w:pPr>
        <w:spacing w:after="0" w:line="360" w:lineRule="auto"/>
        <w:ind w:left="708"/>
        <w:rPr>
          <w:rFonts w:ascii="Times New Roman" w:hAnsi="Times New Roman" w:cs="Times New Roman"/>
          <w:noProof/>
          <w:lang w:val="en-GB"/>
        </w:rPr>
      </w:pPr>
      <w:r w:rsidRPr="001B5BE6">
        <w:rPr>
          <w:rFonts w:ascii="Times New Roman" w:hAnsi="Times New Roman" w:cs="Times New Roman"/>
          <w:noProof/>
          <w:lang w:val="en-GB"/>
        </w:rPr>
        <w:t>Interview with Ján Kováč, 15 February 2014, Brezno, conducted by Milan Hraško.</w:t>
      </w:r>
      <w:r w:rsidRPr="001B5BE6">
        <w:rPr>
          <w:rFonts w:ascii="Times New Roman" w:hAnsi="Times New Roman" w:cs="Times New Roman"/>
          <w:noProof/>
          <w:lang w:val="en-GB"/>
        </w:rPr>
        <w:br/>
        <w:t>Letter from Adam Nový to Peter Starý, Košice, 4</w:t>
      </w:r>
      <w:r w:rsidR="001B5BE6">
        <w:rPr>
          <w:rFonts w:ascii="Times New Roman" w:hAnsi="Times New Roman" w:cs="Times New Roman"/>
          <w:noProof/>
          <w:lang w:val="en-GB"/>
        </w:rPr>
        <w:t xml:space="preserve">. 7. </w:t>
      </w:r>
      <w:r w:rsidRPr="001B5BE6">
        <w:rPr>
          <w:rFonts w:ascii="Times New Roman" w:hAnsi="Times New Roman" w:cs="Times New Roman"/>
          <w:noProof/>
          <w:lang w:val="en-GB"/>
        </w:rPr>
        <w:t>1983, p. 2.</w:t>
      </w:r>
    </w:p>
    <w:p w14:paraId="78A68D4F" w14:textId="77777777" w:rsidR="001B5BE6" w:rsidRPr="001B5BE6" w:rsidRDefault="001B5BE6" w:rsidP="001B5BE6">
      <w:pPr>
        <w:spacing w:after="0" w:line="360" w:lineRule="auto"/>
        <w:ind w:left="708"/>
        <w:rPr>
          <w:rFonts w:ascii="Times New Roman" w:hAnsi="Times New Roman" w:cs="Times New Roman"/>
          <w:noProof/>
          <w:lang w:val="en-GB"/>
        </w:rPr>
      </w:pPr>
    </w:p>
    <w:p w14:paraId="145ECEA4" w14:textId="77777777" w:rsidR="00BE5B8C" w:rsidRPr="001B5BE6" w:rsidRDefault="00BE5B8C" w:rsidP="001B5BE6">
      <w:pPr>
        <w:spacing w:after="0" w:line="360" w:lineRule="auto"/>
        <w:rPr>
          <w:rFonts w:ascii="Times New Roman" w:hAnsi="Times New Roman" w:cs="Times New Roman"/>
          <w:b/>
          <w:bCs/>
          <w:noProof/>
          <w:lang w:val="en-GB"/>
        </w:rPr>
      </w:pPr>
      <w:r w:rsidRPr="001B5BE6">
        <w:rPr>
          <w:rFonts w:ascii="Times New Roman" w:hAnsi="Times New Roman" w:cs="Times New Roman"/>
          <w:b/>
          <w:bCs/>
          <w:noProof/>
          <w:lang w:val="en-GB"/>
        </w:rPr>
        <w:t>Citing Social Media Posts (Facebook, Instagram, etc.)</w:t>
      </w:r>
    </w:p>
    <w:p w14:paraId="142A38DB" w14:textId="43105012" w:rsidR="00BE5B8C" w:rsidRPr="001B5BE6" w:rsidRDefault="00BE5B8C" w:rsidP="001B5BE6">
      <w:pPr>
        <w:spacing w:after="0" w:line="360" w:lineRule="auto"/>
        <w:rPr>
          <w:rFonts w:ascii="Times New Roman" w:hAnsi="Times New Roman" w:cs="Times New Roman"/>
          <w:noProof/>
          <w:lang w:val="en-GB"/>
        </w:rPr>
      </w:pPr>
      <w:r w:rsidRPr="001B5BE6">
        <w:rPr>
          <w:rFonts w:ascii="Times New Roman" w:hAnsi="Times New Roman" w:cs="Times New Roman"/>
          <w:noProof/>
          <w:lang w:val="en-GB"/>
        </w:rPr>
        <w:t>Author, N. M. [@username]. (year). First part of post text (max. 5 words) [description of post type]. Platform. URL</w:t>
      </w:r>
    </w:p>
    <w:p w14:paraId="32D3E3C7" w14:textId="7A24CB65" w:rsidR="00BE5B8C" w:rsidRDefault="00BE5B8C" w:rsidP="001B5BE6">
      <w:pPr>
        <w:spacing w:after="0" w:line="360" w:lineRule="auto"/>
        <w:rPr>
          <w:rFonts w:ascii="Times New Roman" w:hAnsi="Times New Roman" w:cs="Times New Roman"/>
          <w:noProof/>
          <w:lang w:val="en-GB"/>
        </w:rPr>
      </w:pPr>
      <w:r w:rsidRPr="001B5BE6">
        <w:rPr>
          <w:rFonts w:ascii="Times New Roman" w:hAnsi="Times New Roman" w:cs="Times New Roman"/>
          <w:noProof/>
          <w:lang w:val="en-GB"/>
        </w:rPr>
        <w:t xml:space="preserve">The author may be a personal name or </w:t>
      </w:r>
      <w:r w:rsidR="00F52DE7" w:rsidRPr="001B5BE6">
        <w:rPr>
          <w:rFonts w:ascii="Times New Roman" w:hAnsi="Times New Roman" w:cs="Times New Roman"/>
          <w:noProof/>
          <w:lang w:val="en-GB"/>
        </w:rPr>
        <w:t xml:space="preserve">an </w:t>
      </w:r>
      <w:r w:rsidRPr="001B5BE6">
        <w:rPr>
          <w:rFonts w:ascii="Times New Roman" w:hAnsi="Times New Roman" w:cs="Times New Roman"/>
          <w:noProof/>
          <w:lang w:val="en-GB"/>
        </w:rPr>
        <w:t xml:space="preserve">account name. Provide up to five words of the post text, preserving original spelling, including hashtags and emojis (if reproducible). The description of </w:t>
      </w:r>
      <w:r w:rsidR="00F52DE7" w:rsidRPr="001B5BE6">
        <w:rPr>
          <w:rFonts w:ascii="Times New Roman" w:hAnsi="Times New Roman" w:cs="Times New Roman"/>
          <w:noProof/>
          <w:lang w:val="en-GB"/>
        </w:rPr>
        <w:t xml:space="preserve">the </w:t>
      </w:r>
      <w:r w:rsidRPr="001B5BE6">
        <w:rPr>
          <w:rFonts w:ascii="Times New Roman" w:hAnsi="Times New Roman" w:cs="Times New Roman"/>
          <w:noProof/>
          <w:lang w:val="en-GB"/>
        </w:rPr>
        <w:t>post type may be, for example: [photo], [video], [text post], depending on the content.</w:t>
      </w:r>
    </w:p>
    <w:p w14:paraId="0686664A" w14:textId="77777777" w:rsidR="001B5BE6" w:rsidRPr="001B5BE6" w:rsidRDefault="001B5BE6" w:rsidP="001B5BE6">
      <w:pPr>
        <w:spacing w:after="0" w:line="360" w:lineRule="auto"/>
        <w:rPr>
          <w:rFonts w:ascii="Times New Roman" w:hAnsi="Times New Roman" w:cs="Times New Roman"/>
          <w:noProof/>
          <w:lang w:val="en-GB"/>
        </w:rPr>
      </w:pPr>
    </w:p>
    <w:p w14:paraId="03D4F81B" w14:textId="77777777" w:rsidR="00BE5B8C" w:rsidRPr="001B5BE6" w:rsidRDefault="00BE5B8C" w:rsidP="001B5BE6">
      <w:pPr>
        <w:spacing w:after="0" w:line="360" w:lineRule="auto"/>
        <w:rPr>
          <w:rFonts w:ascii="Times New Roman" w:hAnsi="Times New Roman" w:cs="Times New Roman"/>
          <w:b/>
          <w:bCs/>
          <w:noProof/>
          <w:lang w:val="en-GB"/>
        </w:rPr>
      </w:pPr>
      <w:r w:rsidRPr="001B5BE6">
        <w:rPr>
          <w:rFonts w:ascii="Times New Roman" w:hAnsi="Times New Roman" w:cs="Times New Roman"/>
          <w:b/>
          <w:bCs/>
          <w:noProof/>
          <w:lang w:val="en-GB"/>
        </w:rPr>
        <w:t>Citing Audiovisual Materials (YouTube, Spotify)</w:t>
      </w:r>
    </w:p>
    <w:p w14:paraId="1C3EC707" w14:textId="23E06A76" w:rsidR="00BE5B8C" w:rsidRPr="001B5BE6" w:rsidRDefault="00BE5B8C" w:rsidP="001B5BE6">
      <w:pPr>
        <w:spacing w:after="0" w:line="360" w:lineRule="auto"/>
        <w:rPr>
          <w:rFonts w:ascii="Times New Roman" w:hAnsi="Times New Roman" w:cs="Times New Roman"/>
          <w:noProof/>
          <w:lang w:val="en-GB"/>
        </w:rPr>
      </w:pPr>
      <w:r w:rsidRPr="001B5BE6">
        <w:rPr>
          <w:rFonts w:ascii="Times New Roman" w:hAnsi="Times New Roman" w:cs="Times New Roman"/>
          <w:noProof/>
          <w:lang w:val="en-GB"/>
        </w:rPr>
        <w:t>Video:</w:t>
      </w:r>
      <w:r w:rsidRPr="001B5BE6">
        <w:rPr>
          <w:rFonts w:ascii="Times New Roman" w:hAnsi="Times New Roman" w:cs="Times New Roman"/>
          <w:noProof/>
          <w:lang w:val="en-GB"/>
        </w:rPr>
        <w:br/>
        <w:t>Name or title of channel. (year). Title of video [video]. YouTube. URL</w:t>
      </w:r>
    </w:p>
    <w:p w14:paraId="2F661942" w14:textId="763F7638" w:rsidR="00BE5B8C" w:rsidRPr="001B5BE6" w:rsidRDefault="00BE5B8C" w:rsidP="001B5BE6">
      <w:pPr>
        <w:spacing w:after="0" w:line="360" w:lineRule="auto"/>
        <w:rPr>
          <w:rFonts w:ascii="Times New Roman" w:hAnsi="Times New Roman" w:cs="Times New Roman"/>
          <w:noProof/>
          <w:lang w:val="en-GB"/>
        </w:rPr>
      </w:pPr>
      <w:r w:rsidRPr="001B5BE6">
        <w:rPr>
          <w:rFonts w:ascii="Times New Roman" w:hAnsi="Times New Roman" w:cs="Times New Roman"/>
          <w:noProof/>
          <w:lang w:val="en-GB"/>
        </w:rPr>
        <w:lastRenderedPageBreak/>
        <w:t>Podcast:</w:t>
      </w:r>
      <w:r w:rsidRPr="001B5BE6">
        <w:rPr>
          <w:rFonts w:ascii="Times New Roman" w:hAnsi="Times New Roman" w:cs="Times New Roman"/>
          <w:noProof/>
          <w:lang w:val="en-GB"/>
        </w:rPr>
        <w:br/>
        <w:t>Host/Presenter. (year). Title of episode (Ep. number) [audio podcast episode]. In</w:t>
      </w:r>
      <w:r w:rsidR="00E6387A" w:rsidRPr="001B5BE6">
        <w:rPr>
          <w:rFonts w:ascii="Times New Roman" w:hAnsi="Times New Roman" w:cs="Times New Roman"/>
          <w:noProof/>
          <w:lang w:val="en-GB"/>
        </w:rPr>
        <w:t>:</w:t>
      </w:r>
      <w:r w:rsidRPr="001B5BE6">
        <w:rPr>
          <w:rFonts w:ascii="Times New Roman" w:hAnsi="Times New Roman" w:cs="Times New Roman"/>
          <w:noProof/>
          <w:lang w:val="en-GB"/>
        </w:rPr>
        <w:t xml:space="preserve"> </w:t>
      </w:r>
      <w:r w:rsidR="00E6387A" w:rsidRPr="001B5BE6">
        <w:rPr>
          <w:rFonts w:ascii="Times New Roman" w:hAnsi="Times New Roman" w:cs="Times New Roman"/>
          <w:i/>
          <w:iCs/>
          <w:noProof/>
          <w:lang w:val="en-GB"/>
        </w:rPr>
        <w:t>T</w:t>
      </w:r>
      <w:r w:rsidR="00F52DE7" w:rsidRPr="001B5BE6">
        <w:rPr>
          <w:rFonts w:ascii="Times New Roman" w:hAnsi="Times New Roman" w:cs="Times New Roman"/>
          <w:i/>
          <w:iCs/>
          <w:noProof/>
          <w:lang w:val="en-GB"/>
        </w:rPr>
        <w:t xml:space="preserve">he title of the </w:t>
      </w:r>
      <w:r w:rsidRPr="001B5BE6">
        <w:rPr>
          <w:rFonts w:ascii="Times New Roman" w:hAnsi="Times New Roman" w:cs="Times New Roman"/>
          <w:i/>
          <w:iCs/>
          <w:noProof/>
          <w:lang w:val="en-GB"/>
        </w:rPr>
        <w:t>podcast</w:t>
      </w:r>
      <w:r w:rsidRPr="001B5BE6">
        <w:rPr>
          <w:rFonts w:ascii="Times New Roman" w:hAnsi="Times New Roman" w:cs="Times New Roman"/>
          <w:noProof/>
          <w:lang w:val="en-GB"/>
        </w:rPr>
        <w:t>. Platform. URL</w:t>
      </w:r>
    </w:p>
    <w:p w14:paraId="7AE3B7EA" w14:textId="77777777" w:rsidR="00BE5B8C" w:rsidRPr="001B5BE6" w:rsidRDefault="00BE5B8C" w:rsidP="001B5BE6">
      <w:pPr>
        <w:spacing w:after="0" w:line="360" w:lineRule="auto"/>
        <w:rPr>
          <w:rFonts w:ascii="Times New Roman" w:hAnsi="Times New Roman" w:cs="Times New Roman"/>
          <w:noProof/>
          <w:vanish/>
          <w:lang w:val="en-GB"/>
        </w:rPr>
      </w:pPr>
      <w:r w:rsidRPr="001B5BE6">
        <w:rPr>
          <w:rFonts w:ascii="Times New Roman" w:hAnsi="Times New Roman" w:cs="Times New Roman"/>
          <w:noProof/>
          <w:vanish/>
          <w:lang w:val="en-GB"/>
        </w:rPr>
        <w:t>Začiatok formulára</w:t>
      </w:r>
    </w:p>
    <w:p w14:paraId="0D137C07" w14:textId="77777777" w:rsidR="00BE5B8C" w:rsidRPr="001B5BE6" w:rsidRDefault="00BE5B8C" w:rsidP="001B5BE6">
      <w:pPr>
        <w:spacing w:after="0" w:line="360" w:lineRule="auto"/>
        <w:rPr>
          <w:rFonts w:ascii="Times New Roman" w:hAnsi="Times New Roman" w:cs="Times New Roman"/>
          <w:noProof/>
          <w:lang w:val="en-GB"/>
        </w:rPr>
      </w:pPr>
    </w:p>
    <w:p w14:paraId="3F89E14C" w14:textId="77777777" w:rsidR="00BE5B8C" w:rsidRPr="001B5BE6" w:rsidRDefault="00BE5B8C" w:rsidP="001B5BE6">
      <w:pPr>
        <w:spacing w:after="0" w:line="360" w:lineRule="auto"/>
        <w:rPr>
          <w:rFonts w:ascii="Times New Roman" w:hAnsi="Times New Roman" w:cs="Times New Roman"/>
          <w:vanish/>
        </w:rPr>
      </w:pPr>
      <w:r w:rsidRPr="001B5BE6">
        <w:rPr>
          <w:rFonts w:ascii="Times New Roman" w:hAnsi="Times New Roman" w:cs="Times New Roman"/>
          <w:vanish/>
        </w:rPr>
        <w:t>Spodná časť formulára</w:t>
      </w:r>
    </w:p>
    <w:p w14:paraId="4F0421CB" w14:textId="77777777" w:rsidR="005F5306" w:rsidRPr="001B5BE6" w:rsidRDefault="005F5306" w:rsidP="001B5BE6">
      <w:pPr>
        <w:spacing w:after="0" w:line="360" w:lineRule="auto"/>
        <w:rPr>
          <w:rFonts w:ascii="Times New Roman" w:hAnsi="Times New Roman" w:cs="Times New Roman"/>
        </w:rPr>
      </w:pPr>
    </w:p>
    <w:sectPr w:rsidR="005F5306" w:rsidRPr="001B5BE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5F592C" w14:textId="77777777" w:rsidR="00F0776D" w:rsidRDefault="00F0776D" w:rsidP="0031788F">
      <w:pPr>
        <w:spacing w:after="0" w:line="240" w:lineRule="auto"/>
      </w:pPr>
      <w:r>
        <w:separator/>
      </w:r>
    </w:p>
  </w:endnote>
  <w:endnote w:type="continuationSeparator" w:id="0">
    <w:p w14:paraId="4F1A1FF7" w14:textId="77777777" w:rsidR="00F0776D" w:rsidRDefault="00F0776D" w:rsidP="003178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C977E3" w14:textId="77777777" w:rsidR="00F0776D" w:rsidRDefault="00F0776D" w:rsidP="0031788F">
      <w:pPr>
        <w:spacing w:after="0" w:line="240" w:lineRule="auto"/>
      </w:pPr>
      <w:r>
        <w:separator/>
      </w:r>
    </w:p>
  </w:footnote>
  <w:footnote w:type="continuationSeparator" w:id="0">
    <w:p w14:paraId="742B21DE" w14:textId="77777777" w:rsidR="00F0776D" w:rsidRDefault="00F0776D" w:rsidP="0031788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0323E6"/>
    <w:multiLevelType w:val="multilevel"/>
    <w:tmpl w:val="CC1C01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CED5674"/>
    <w:multiLevelType w:val="multilevel"/>
    <w:tmpl w:val="B4ACD3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15456238">
    <w:abstractNumId w:val="0"/>
  </w:num>
  <w:num w:numId="2" w16cid:durableId="2464303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removePersonalInformation/>
  <w:removeDateAndTime/>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5306"/>
    <w:rsid w:val="00145B22"/>
    <w:rsid w:val="001B5BE6"/>
    <w:rsid w:val="003021CC"/>
    <w:rsid w:val="00307438"/>
    <w:rsid w:val="0031788F"/>
    <w:rsid w:val="00541266"/>
    <w:rsid w:val="00573CEB"/>
    <w:rsid w:val="005F5306"/>
    <w:rsid w:val="007D7F08"/>
    <w:rsid w:val="0085054C"/>
    <w:rsid w:val="00984195"/>
    <w:rsid w:val="00BE5B8C"/>
    <w:rsid w:val="00DE3A07"/>
    <w:rsid w:val="00E6387A"/>
    <w:rsid w:val="00F0776D"/>
    <w:rsid w:val="00F52DE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A0D3D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sk-SK"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paragraph" w:styleId="Nadpis1">
    <w:name w:val="heading 1"/>
    <w:basedOn w:val="Normlny"/>
    <w:next w:val="Normlny"/>
    <w:link w:val="Nadpis1Char"/>
    <w:uiPriority w:val="9"/>
    <w:qFormat/>
    <w:rsid w:val="005F530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y"/>
    <w:next w:val="Normlny"/>
    <w:link w:val="Nadpis2Char"/>
    <w:uiPriority w:val="9"/>
    <w:semiHidden/>
    <w:unhideWhenUsed/>
    <w:qFormat/>
    <w:rsid w:val="005F530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y"/>
    <w:next w:val="Normlny"/>
    <w:link w:val="Nadpis3Char"/>
    <w:uiPriority w:val="9"/>
    <w:semiHidden/>
    <w:unhideWhenUsed/>
    <w:qFormat/>
    <w:rsid w:val="005F5306"/>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y"/>
    <w:next w:val="Normlny"/>
    <w:link w:val="Nadpis4Char"/>
    <w:uiPriority w:val="9"/>
    <w:semiHidden/>
    <w:unhideWhenUsed/>
    <w:qFormat/>
    <w:rsid w:val="005F5306"/>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y"/>
    <w:next w:val="Normlny"/>
    <w:link w:val="Nadpis5Char"/>
    <w:uiPriority w:val="9"/>
    <w:semiHidden/>
    <w:unhideWhenUsed/>
    <w:qFormat/>
    <w:rsid w:val="005F5306"/>
    <w:pPr>
      <w:keepNext/>
      <w:keepLines/>
      <w:spacing w:before="80" w:after="40"/>
      <w:outlineLvl w:val="4"/>
    </w:pPr>
    <w:rPr>
      <w:rFonts w:eastAsiaTheme="majorEastAsia" w:cstheme="majorBidi"/>
      <w:color w:val="0F4761" w:themeColor="accent1" w:themeShade="BF"/>
    </w:rPr>
  </w:style>
  <w:style w:type="paragraph" w:styleId="Nadpis6">
    <w:name w:val="heading 6"/>
    <w:basedOn w:val="Normlny"/>
    <w:next w:val="Normlny"/>
    <w:link w:val="Nadpis6Char"/>
    <w:uiPriority w:val="9"/>
    <w:semiHidden/>
    <w:unhideWhenUsed/>
    <w:qFormat/>
    <w:rsid w:val="005F5306"/>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y"/>
    <w:next w:val="Normlny"/>
    <w:link w:val="Nadpis7Char"/>
    <w:uiPriority w:val="9"/>
    <w:semiHidden/>
    <w:unhideWhenUsed/>
    <w:qFormat/>
    <w:rsid w:val="005F5306"/>
    <w:pPr>
      <w:keepNext/>
      <w:keepLines/>
      <w:spacing w:before="40" w:after="0"/>
      <w:outlineLvl w:val="6"/>
    </w:pPr>
    <w:rPr>
      <w:rFonts w:eastAsiaTheme="majorEastAsia" w:cstheme="majorBidi"/>
      <w:color w:val="595959" w:themeColor="text1" w:themeTint="A6"/>
    </w:rPr>
  </w:style>
  <w:style w:type="paragraph" w:styleId="Nadpis8">
    <w:name w:val="heading 8"/>
    <w:basedOn w:val="Normlny"/>
    <w:next w:val="Normlny"/>
    <w:link w:val="Nadpis8Char"/>
    <w:uiPriority w:val="9"/>
    <w:semiHidden/>
    <w:unhideWhenUsed/>
    <w:qFormat/>
    <w:rsid w:val="005F5306"/>
    <w:pPr>
      <w:keepNext/>
      <w:keepLines/>
      <w:spacing w:after="0"/>
      <w:outlineLvl w:val="7"/>
    </w:pPr>
    <w:rPr>
      <w:rFonts w:eastAsiaTheme="majorEastAsia" w:cstheme="majorBidi"/>
      <w:i/>
      <w:iCs/>
      <w:color w:val="272727" w:themeColor="text1" w:themeTint="D8"/>
    </w:rPr>
  </w:style>
  <w:style w:type="paragraph" w:styleId="Nadpis9">
    <w:name w:val="heading 9"/>
    <w:basedOn w:val="Normlny"/>
    <w:next w:val="Normlny"/>
    <w:link w:val="Nadpis9Char"/>
    <w:uiPriority w:val="9"/>
    <w:semiHidden/>
    <w:unhideWhenUsed/>
    <w:qFormat/>
    <w:rsid w:val="005F5306"/>
    <w:pPr>
      <w:keepNext/>
      <w:keepLines/>
      <w:spacing w:after="0"/>
      <w:outlineLvl w:val="8"/>
    </w:pPr>
    <w:rPr>
      <w:rFonts w:eastAsiaTheme="majorEastAsia" w:cstheme="majorBidi"/>
      <w:color w:val="272727" w:themeColor="text1" w:themeTint="D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5F5306"/>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Predvolenpsmoodseku"/>
    <w:link w:val="Nadpis2"/>
    <w:uiPriority w:val="9"/>
    <w:semiHidden/>
    <w:rsid w:val="005F5306"/>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Predvolenpsmoodseku"/>
    <w:link w:val="Nadpis3"/>
    <w:uiPriority w:val="9"/>
    <w:semiHidden/>
    <w:rsid w:val="005F5306"/>
    <w:rPr>
      <w:rFonts w:eastAsiaTheme="majorEastAsia" w:cstheme="majorBidi"/>
      <w:color w:val="0F4761" w:themeColor="accent1" w:themeShade="BF"/>
      <w:sz w:val="28"/>
      <w:szCs w:val="28"/>
    </w:rPr>
  </w:style>
  <w:style w:type="character" w:customStyle="1" w:styleId="Nadpis4Char">
    <w:name w:val="Nadpis 4 Char"/>
    <w:basedOn w:val="Predvolenpsmoodseku"/>
    <w:link w:val="Nadpis4"/>
    <w:uiPriority w:val="9"/>
    <w:semiHidden/>
    <w:rsid w:val="005F5306"/>
    <w:rPr>
      <w:rFonts w:eastAsiaTheme="majorEastAsia" w:cstheme="majorBidi"/>
      <w:i/>
      <w:iCs/>
      <w:color w:val="0F4761" w:themeColor="accent1" w:themeShade="BF"/>
    </w:rPr>
  </w:style>
  <w:style w:type="character" w:customStyle="1" w:styleId="Nadpis5Char">
    <w:name w:val="Nadpis 5 Char"/>
    <w:basedOn w:val="Predvolenpsmoodseku"/>
    <w:link w:val="Nadpis5"/>
    <w:uiPriority w:val="9"/>
    <w:semiHidden/>
    <w:rsid w:val="005F5306"/>
    <w:rPr>
      <w:rFonts w:eastAsiaTheme="majorEastAsia" w:cstheme="majorBidi"/>
      <w:color w:val="0F4761" w:themeColor="accent1" w:themeShade="BF"/>
    </w:rPr>
  </w:style>
  <w:style w:type="character" w:customStyle="1" w:styleId="Nadpis6Char">
    <w:name w:val="Nadpis 6 Char"/>
    <w:basedOn w:val="Predvolenpsmoodseku"/>
    <w:link w:val="Nadpis6"/>
    <w:uiPriority w:val="9"/>
    <w:semiHidden/>
    <w:rsid w:val="005F5306"/>
    <w:rPr>
      <w:rFonts w:eastAsiaTheme="majorEastAsia" w:cstheme="majorBidi"/>
      <w:i/>
      <w:iCs/>
      <w:color w:val="595959" w:themeColor="text1" w:themeTint="A6"/>
    </w:rPr>
  </w:style>
  <w:style w:type="character" w:customStyle="1" w:styleId="Nadpis7Char">
    <w:name w:val="Nadpis 7 Char"/>
    <w:basedOn w:val="Predvolenpsmoodseku"/>
    <w:link w:val="Nadpis7"/>
    <w:uiPriority w:val="9"/>
    <w:semiHidden/>
    <w:rsid w:val="005F5306"/>
    <w:rPr>
      <w:rFonts w:eastAsiaTheme="majorEastAsia" w:cstheme="majorBidi"/>
      <w:color w:val="595959" w:themeColor="text1" w:themeTint="A6"/>
    </w:rPr>
  </w:style>
  <w:style w:type="character" w:customStyle="1" w:styleId="Nadpis8Char">
    <w:name w:val="Nadpis 8 Char"/>
    <w:basedOn w:val="Predvolenpsmoodseku"/>
    <w:link w:val="Nadpis8"/>
    <w:uiPriority w:val="9"/>
    <w:semiHidden/>
    <w:rsid w:val="005F5306"/>
    <w:rPr>
      <w:rFonts w:eastAsiaTheme="majorEastAsia" w:cstheme="majorBidi"/>
      <w:i/>
      <w:iCs/>
      <w:color w:val="272727" w:themeColor="text1" w:themeTint="D8"/>
    </w:rPr>
  </w:style>
  <w:style w:type="character" w:customStyle="1" w:styleId="Nadpis9Char">
    <w:name w:val="Nadpis 9 Char"/>
    <w:basedOn w:val="Predvolenpsmoodseku"/>
    <w:link w:val="Nadpis9"/>
    <w:uiPriority w:val="9"/>
    <w:semiHidden/>
    <w:rsid w:val="005F5306"/>
    <w:rPr>
      <w:rFonts w:eastAsiaTheme="majorEastAsia" w:cstheme="majorBidi"/>
      <w:color w:val="272727" w:themeColor="text1" w:themeTint="D8"/>
    </w:rPr>
  </w:style>
  <w:style w:type="paragraph" w:styleId="Nzov">
    <w:name w:val="Title"/>
    <w:basedOn w:val="Normlny"/>
    <w:next w:val="Normlny"/>
    <w:link w:val="NzovChar"/>
    <w:uiPriority w:val="10"/>
    <w:qFormat/>
    <w:rsid w:val="005F530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ovChar">
    <w:name w:val="Názov Char"/>
    <w:basedOn w:val="Predvolenpsmoodseku"/>
    <w:link w:val="Nzov"/>
    <w:uiPriority w:val="10"/>
    <w:rsid w:val="005F5306"/>
    <w:rPr>
      <w:rFonts w:asciiTheme="majorHAnsi" w:eastAsiaTheme="majorEastAsia" w:hAnsiTheme="majorHAnsi" w:cstheme="majorBidi"/>
      <w:spacing w:val="-10"/>
      <w:kern w:val="28"/>
      <w:sz w:val="56"/>
      <w:szCs w:val="56"/>
    </w:rPr>
  </w:style>
  <w:style w:type="paragraph" w:styleId="Podtitul">
    <w:name w:val="Subtitle"/>
    <w:basedOn w:val="Normlny"/>
    <w:next w:val="Normlny"/>
    <w:link w:val="PodtitulChar"/>
    <w:uiPriority w:val="11"/>
    <w:qFormat/>
    <w:rsid w:val="005F5306"/>
    <w:pPr>
      <w:numPr>
        <w:ilvl w:val="1"/>
      </w:numPr>
    </w:pPr>
    <w:rPr>
      <w:rFonts w:eastAsiaTheme="majorEastAsia" w:cstheme="majorBidi"/>
      <w:color w:val="595959" w:themeColor="text1" w:themeTint="A6"/>
      <w:spacing w:val="15"/>
      <w:sz w:val="28"/>
      <w:szCs w:val="28"/>
    </w:rPr>
  </w:style>
  <w:style w:type="character" w:customStyle="1" w:styleId="PodtitulChar">
    <w:name w:val="Podtitul Char"/>
    <w:basedOn w:val="Predvolenpsmoodseku"/>
    <w:link w:val="Podtitul"/>
    <w:uiPriority w:val="11"/>
    <w:rsid w:val="005F5306"/>
    <w:rPr>
      <w:rFonts w:eastAsiaTheme="majorEastAsia" w:cstheme="majorBidi"/>
      <w:color w:val="595959" w:themeColor="text1" w:themeTint="A6"/>
      <w:spacing w:val="15"/>
      <w:sz w:val="28"/>
      <w:szCs w:val="28"/>
    </w:rPr>
  </w:style>
  <w:style w:type="paragraph" w:styleId="Citcia">
    <w:name w:val="Quote"/>
    <w:basedOn w:val="Normlny"/>
    <w:next w:val="Normlny"/>
    <w:link w:val="CitciaChar"/>
    <w:uiPriority w:val="29"/>
    <w:qFormat/>
    <w:rsid w:val="005F5306"/>
    <w:pPr>
      <w:spacing w:before="160"/>
      <w:jc w:val="center"/>
    </w:pPr>
    <w:rPr>
      <w:i/>
      <w:iCs/>
      <w:color w:val="404040" w:themeColor="text1" w:themeTint="BF"/>
    </w:rPr>
  </w:style>
  <w:style w:type="character" w:customStyle="1" w:styleId="CitciaChar">
    <w:name w:val="Citácia Char"/>
    <w:basedOn w:val="Predvolenpsmoodseku"/>
    <w:link w:val="Citcia"/>
    <w:uiPriority w:val="29"/>
    <w:rsid w:val="005F5306"/>
    <w:rPr>
      <w:i/>
      <w:iCs/>
      <w:color w:val="404040" w:themeColor="text1" w:themeTint="BF"/>
    </w:rPr>
  </w:style>
  <w:style w:type="paragraph" w:styleId="Odsekzoznamu">
    <w:name w:val="List Paragraph"/>
    <w:basedOn w:val="Normlny"/>
    <w:uiPriority w:val="34"/>
    <w:qFormat/>
    <w:rsid w:val="005F5306"/>
    <w:pPr>
      <w:ind w:left="720"/>
      <w:contextualSpacing/>
    </w:pPr>
  </w:style>
  <w:style w:type="character" w:styleId="Intenzvnezvraznenie">
    <w:name w:val="Intense Emphasis"/>
    <w:basedOn w:val="Predvolenpsmoodseku"/>
    <w:uiPriority w:val="21"/>
    <w:qFormat/>
    <w:rsid w:val="005F5306"/>
    <w:rPr>
      <w:i/>
      <w:iCs/>
      <w:color w:val="0F4761" w:themeColor="accent1" w:themeShade="BF"/>
    </w:rPr>
  </w:style>
  <w:style w:type="paragraph" w:styleId="Zvraznencitcia">
    <w:name w:val="Intense Quote"/>
    <w:basedOn w:val="Normlny"/>
    <w:next w:val="Normlny"/>
    <w:link w:val="ZvraznencitciaChar"/>
    <w:uiPriority w:val="30"/>
    <w:qFormat/>
    <w:rsid w:val="005F530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ZvraznencitciaChar">
    <w:name w:val="Zvýraznená citácia Char"/>
    <w:basedOn w:val="Predvolenpsmoodseku"/>
    <w:link w:val="Zvraznencitcia"/>
    <w:uiPriority w:val="30"/>
    <w:rsid w:val="005F5306"/>
    <w:rPr>
      <w:i/>
      <w:iCs/>
      <w:color w:val="0F4761" w:themeColor="accent1" w:themeShade="BF"/>
    </w:rPr>
  </w:style>
  <w:style w:type="character" w:styleId="Zvraznenodkaz">
    <w:name w:val="Intense Reference"/>
    <w:basedOn w:val="Predvolenpsmoodseku"/>
    <w:uiPriority w:val="32"/>
    <w:qFormat/>
    <w:rsid w:val="005F5306"/>
    <w:rPr>
      <w:b/>
      <w:bCs/>
      <w:smallCaps/>
      <w:color w:val="0F4761" w:themeColor="accent1" w:themeShade="BF"/>
      <w:spacing w:val="5"/>
    </w:rPr>
  </w:style>
  <w:style w:type="character" w:styleId="Hypertextovprepojenie">
    <w:name w:val="Hyperlink"/>
    <w:basedOn w:val="Predvolenpsmoodseku"/>
    <w:uiPriority w:val="99"/>
    <w:unhideWhenUsed/>
    <w:rsid w:val="00BE5B8C"/>
    <w:rPr>
      <w:color w:val="467886" w:themeColor="hyperlink"/>
      <w:u w:val="single"/>
    </w:rPr>
  </w:style>
  <w:style w:type="character" w:styleId="Nevyrieenzmienka">
    <w:name w:val="Unresolved Mention"/>
    <w:basedOn w:val="Predvolenpsmoodseku"/>
    <w:uiPriority w:val="99"/>
    <w:semiHidden/>
    <w:unhideWhenUsed/>
    <w:rsid w:val="00BE5B8C"/>
    <w:rPr>
      <w:color w:val="605E5C"/>
      <w:shd w:val="clear" w:color="auto" w:fill="E1DFDD"/>
    </w:rPr>
  </w:style>
  <w:style w:type="paragraph" w:styleId="Hlavika">
    <w:name w:val="header"/>
    <w:basedOn w:val="Normlny"/>
    <w:link w:val="HlavikaChar"/>
    <w:uiPriority w:val="99"/>
    <w:unhideWhenUsed/>
    <w:rsid w:val="0031788F"/>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31788F"/>
  </w:style>
  <w:style w:type="paragraph" w:styleId="Pta">
    <w:name w:val="footer"/>
    <w:basedOn w:val="Normlny"/>
    <w:link w:val="PtaChar"/>
    <w:uiPriority w:val="99"/>
    <w:unhideWhenUsed/>
    <w:rsid w:val="0031788F"/>
    <w:pPr>
      <w:tabs>
        <w:tab w:val="center" w:pos="4536"/>
        <w:tab w:val="right" w:pos="9072"/>
      </w:tabs>
      <w:spacing w:after="0" w:line="240" w:lineRule="auto"/>
    </w:pPr>
  </w:style>
  <w:style w:type="character" w:customStyle="1" w:styleId="PtaChar">
    <w:name w:val="Päta Char"/>
    <w:basedOn w:val="Predvolenpsmoodseku"/>
    <w:link w:val="Pta"/>
    <w:uiPriority w:val="99"/>
    <w:rsid w:val="003178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taremapy.sk/?zoom=14&amp;lat=48.17976558045985&amp;lng=17.14974403381348&amp;map=VM3" TargetMode="External"/><Relationship Id="rId3" Type="http://schemas.openxmlformats.org/officeDocument/2006/relationships/settings" Target="settings.xml"/><Relationship Id="rId7" Type="http://schemas.openxmlformats.org/officeDocument/2006/relationships/hyperlink" Target="https://doi.org/10.5703/1288284316979"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ich.unesco.org/en/RL/timber-rafting-01866"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1732</Words>
  <Characters>9875</Characters>
  <Application>Microsoft Office Word</Application>
  <DocSecurity>0</DocSecurity>
  <Lines>82</Lines>
  <Paragraphs>23</Paragraphs>
  <ScaleCrop>false</ScaleCrop>
  <Company/>
  <LinksUpToDate>false</LinksUpToDate>
  <CharactersWithSpaces>11584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2026-02-13T15:54:00Z</dcterms:created>
  <dcterms:modified xsi:type="dcterms:W3CDTF">2026-02-13T15:54:00Z</dcterms:modified>
</cp:coreProperties>
</file>